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EB" w:rsidRDefault="000609EB" w:rsidP="000609EB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5975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РОВЕНСКОГО МУНИЦИПАЛЬНОГО РАЙОНА САРАТОВСКОЙ ОБЛАСТИ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ТРЕТЬЕГО СОЗЫВА</w:t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Р Е </w:t>
      </w:r>
      <w:proofErr w:type="gramStart"/>
      <w:r>
        <w:rPr>
          <w:b/>
          <w:color w:val="333333"/>
          <w:sz w:val="28"/>
          <w:szCs w:val="28"/>
        </w:rPr>
        <w:t>Ш</w:t>
      </w:r>
      <w:proofErr w:type="gramEnd"/>
      <w:r>
        <w:rPr>
          <w:b/>
          <w:color w:val="333333"/>
          <w:sz w:val="28"/>
          <w:szCs w:val="28"/>
        </w:rPr>
        <w:t xml:space="preserve"> Е Н И Е</w:t>
      </w:r>
    </w:p>
    <w:p w:rsidR="000609EB" w:rsidRDefault="000609EB" w:rsidP="000609EB">
      <w:pPr>
        <w:rPr>
          <w:color w:val="333333"/>
        </w:rPr>
      </w:pPr>
      <w:r>
        <w:rPr>
          <w:color w:val="333333"/>
        </w:rPr>
        <w:t xml:space="preserve">   </w:t>
      </w:r>
    </w:p>
    <w:p w:rsidR="000609EB" w:rsidRDefault="000609EB" w:rsidP="000609EB">
      <w:pPr>
        <w:rPr>
          <w:color w:val="333333"/>
        </w:rPr>
      </w:pPr>
    </w:p>
    <w:p w:rsidR="000609EB" w:rsidRDefault="00A3095B" w:rsidP="000609EB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21.11.2014</w:t>
      </w:r>
      <w:r w:rsidR="000609EB">
        <w:rPr>
          <w:b/>
          <w:color w:val="333333"/>
          <w:sz w:val="28"/>
        </w:rPr>
        <w:t xml:space="preserve"> г.       </w:t>
      </w:r>
      <w:r>
        <w:rPr>
          <w:b/>
          <w:color w:val="333333"/>
          <w:sz w:val="28"/>
        </w:rPr>
        <w:t xml:space="preserve"> </w:t>
      </w:r>
      <w:r w:rsidR="00446D82">
        <w:rPr>
          <w:b/>
          <w:color w:val="333333"/>
          <w:sz w:val="28"/>
        </w:rPr>
        <w:t xml:space="preserve">                           № 116</w:t>
      </w:r>
      <w:r w:rsidR="000609EB">
        <w:rPr>
          <w:b/>
          <w:color w:val="333333"/>
          <w:sz w:val="28"/>
        </w:rPr>
        <w:t xml:space="preserve">                                       с. Кочетное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бюджета  </w:t>
      </w:r>
    </w:p>
    <w:p w:rsidR="000609EB" w:rsidRDefault="000609EB" w:rsidP="000609EB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Кочетновского муниципального образования </w:t>
      </w:r>
      <w:r>
        <w:rPr>
          <w:b/>
          <w:bCs/>
          <w:color w:val="333333"/>
          <w:spacing w:val="-2"/>
          <w:sz w:val="28"/>
          <w:szCs w:val="28"/>
        </w:rPr>
        <w:t xml:space="preserve">Ровенского муниципального района Саратовской </w:t>
      </w:r>
      <w:r w:rsidR="00A3095B">
        <w:rPr>
          <w:b/>
          <w:bCs/>
          <w:color w:val="333333"/>
          <w:spacing w:val="-1"/>
          <w:sz w:val="28"/>
          <w:szCs w:val="28"/>
        </w:rPr>
        <w:t>области на 2015</w:t>
      </w:r>
      <w:r>
        <w:rPr>
          <w:b/>
          <w:bCs/>
          <w:color w:val="333333"/>
          <w:spacing w:val="-1"/>
          <w:sz w:val="28"/>
          <w:szCs w:val="28"/>
        </w:rPr>
        <w:t xml:space="preserve"> год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Default="000609EB" w:rsidP="000609EB">
      <w:pPr>
        <w:ind w:firstLine="720"/>
        <w:jc w:val="both"/>
        <w:rPr>
          <w:color w:val="333333"/>
          <w:spacing w:val="-1"/>
          <w:sz w:val="28"/>
          <w:szCs w:val="28"/>
        </w:rPr>
      </w:pPr>
      <w:r>
        <w:rPr>
          <w:color w:val="333333"/>
          <w:spacing w:val="1"/>
          <w:sz w:val="28"/>
          <w:szCs w:val="28"/>
        </w:rPr>
        <w:t xml:space="preserve">На основании ст.28 Федерального Закона от 06.10.2003г. №131-ФЗ </w:t>
      </w:r>
      <w:r>
        <w:rPr>
          <w:color w:val="333333"/>
          <w:spacing w:val="11"/>
          <w:sz w:val="28"/>
          <w:szCs w:val="28"/>
        </w:rPr>
        <w:t xml:space="preserve">«Об общих принципах организации местного самоуправления в </w:t>
      </w:r>
      <w:r>
        <w:rPr>
          <w:color w:val="333333"/>
          <w:spacing w:val="-1"/>
          <w:sz w:val="28"/>
          <w:szCs w:val="28"/>
        </w:rPr>
        <w:t xml:space="preserve">Российской Федерации», Устава Кочетновского муниципального образования </w:t>
      </w:r>
      <w:r>
        <w:rPr>
          <w:color w:val="333333"/>
          <w:spacing w:val="10"/>
          <w:sz w:val="28"/>
          <w:szCs w:val="28"/>
        </w:rPr>
        <w:t xml:space="preserve">Ровенского муниципального района, Положения «О публичных </w:t>
      </w:r>
      <w:r>
        <w:rPr>
          <w:color w:val="333333"/>
          <w:spacing w:val="21"/>
          <w:sz w:val="28"/>
          <w:szCs w:val="28"/>
        </w:rPr>
        <w:t xml:space="preserve">слушаниях», утвержденного </w:t>
      </w:r>
      <w:r>
        <w:rPr>
          <w:color w:val="333333"/>
          <w:sz w:val="28"/>
          <w:szCs w:val="28"/>
        </w:rPr>
        <w:t xml:space="preserve">решением Совета  № 2 от 22 октября 2005 г. </w:t>
      </w:r>
      <w:r>
        <w:rPr>
          <w:color w:val="333333"/>
          <w:spacing w:val="6"/>
          <w:sz w:val="28"/>
          <w:szCs w:val="28"/>
        </w:rPr>
        <w:t xml:space="preserve">Положением «О </w:t>
      </w:r>
      <w:r>
        <w:rPr>
          <w:color w:val="333333"/>
          <w:spacing w:val="4"/>
          <w:sz w:val="28"/>
          <w:szCs w:val="28"/>
        </w:rPr>
        <w:t xml:space="preserve">бюджетном процессе Кочетновского муниципального образования», </w:t>
      </w:r>
      <w:r>
        <w:rPr>
          <w:color w:val="333333"/>
          <w:spacing w:val="13"/>
          <w:sz w:val="28"/>
          <w:szCs w:val="28"/>
        </w:rPr>
        <w:t xml:space="preserve">утвержденного Решением Совета Кочетновского муниципального </w:t>
      </w:r>
      <w:r>
        <w:rPr>
          <w:color w:val="333333"/>
          <w:spacing w:val="-1"/>
          <w:sz w:val="28"/>
          <w:szCs w:val="28"/>
        </w:rPr>
        <w:t xml:space="preserve">образования № 87 23.07.2008 г., Совет Кочетновского муниципального образования </w:t>
      </w:r>
    </w:p>
    <w:p w:rsidR="000609EB" w:rsidRDefault="000609EB" w:rsidP="000609EB">
      <w:pPr>
        <w:ind w:firstLine="720"/>
        <w:jc w:val="both"/>
        <w:rPr>
          <w:b/>
          <w:bCs/>
          <w:color w:val="333333"/>
          <w:spacing w:val="-5"/>
          <w:sz w:val="28"/>
          <w:szCs w:val="28"/>
        </w:rPr>
      </w:pPr>
      <w:r>
        <w:rPr>
          <w:b/>
          <w:bCs/>
          <w:color w:val="333333"/>
          <w:spacing w:val="-5"/>
          <w:sz w:val="28"/>
          <w:szCs w:val="28"/>
        </w:rPr>
        <w:t>РЕШИЛ:</w:t>
      </w:r>
    </w:p>
    <w:p w:rsidR="000609EB" w:rsidRDefault="000609EB" w:rsidP="000609EB">
      <w:pPr>
        <w:ind w:firstLine="720"/>
        <w:jc w:val="both"/>
        <w:rPr>
          <w:b/>
          <w:bCs/>
          <w:color w:val="333333"/>
          <w:spacing w:val="-5"/>
          <w:sz w:val="28"/>
          <w:szCs w:val="28"/>
        </w:rPr>
      </w:pPr>
    </w:p>
    <w:p w:rsidR="000609EB" w:rsidRDefault="000609EB" w:rsidP="000609EB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>
        <w:rPr>
          <w:sz w:val="28"/>
          <w:szCs w:val="28"/>
        </w:rPr>
        <w:t xml:space="preserve">   1.Утвердить основные характеристики бюджета Кочетновского муниципального образования Ровенского муниципального райо</w:t>
      </w:r>
      <w:r w:rsidR="00A3095B">
        <w:rPr>
          <w:sz w:val="28"/>
          <w:szCs w:val="28"/>
        </w:rPr>
        <w:t>на Саратовской области   на 2015</w:t>
      </w:r>
      <w:r>
        <w:rPr>
          <w:sz w:val="28"/>
          <w:szCs w:val="28"/>
        </w:rPr>
        <w:t xml:space="preserve"> год :</w:t>
      </w:r>
    </w:p>
    <w:p w:rsidR="00A3095B" w:rsidRDefault="000609EB" w:rsidP="00A3095B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3095B">
        <w:rPr>
          <w:sz w:val="28"/>
          <w:szCs w:val="28"/>
        </w:rPr>
        <w:t>-общий объем доходов  в сумме 1881,3 тыс. рублей</w:t>
      </w:r>
    </w:p>
    <w:p w:rsidR="000609EB" w:rsidRDefault="00A3095B" w:rsidP="00A3095B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расходов в сумме 1881,3 тыс. рублей </w:t>
      </w:r>
      <w:r w:rsidR="00331A00">
        <w:rPr>
          <w:sz w:val="28"/>
          <w:szCs w:val="28"/>
        </w:rPr>
        <w:t>/приложение/</w:t>
      </w:r>
    </w:p>
    <w:p w:rsidR="000609EB" w:rsidRDefault="000609EB" w:rsidP="000609EB">
      <w:pPr>
        <w:jc w:val="both"/>
        <w:rPr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2.  Вынести на публичные слушания с участием граждан, проживающих на </w:t>
      </w:r>
      <w:r>
        <w:rPr>
          <w:color w:val="333333"/>
          <w:spacing w:val="5"/>
          <w:sz w:val="28"/>
          <w:szCs w:val="28"/>
        </w:rPr>
        <w:t xml:space="preserve">территории Кочетновского муниципального образования, проект бюджета </w:t>
      </w:r>
      <w:r>
        <w:rPr>
          <w:color w:val="333333"/>
          <w:sz w:val="28"/>
          <w:szCs w:val="28"/>
        </w:rPr>
        <w:t>Кочетновского    муниципальн</w:t>
      </w:r>
      <w:r w:rsidR="00A3095B">
        <w:rPr>
          <w:color w:val="333333"/>
          <w:sz w:val="28"/>
          <w:szCs w:val="28"/>
        </w:rPr>
        <w:t>ого    образования    на    2015</w:t>
      </w:r>
      <w:r>
        <w:rPr>
          <w:color w:val="333333"/>
          <w:sz w:val="28"/>
          <w:szCs w:val="28"/>
        </w:rPr>
        <w:t xml:space="preserve">  год,    согласно </w:t>
      </w:r>
      <w:r>
        <w:rPr>
          <w:color w:val="333333"/>
          <w:spacing w:val="-4"/>
          <w:sz w:val="28"/>
          <w:szCs w:val="28"/>
        </w:rPr>
        <w:t>приложению.</w:t>
      </w:r>
    </w:p>
    <w:p w:rsidR="000609EB" w:rsidRDefault="000609EB" w:rsidP="000609EB">
      <w:pPr>
        <w:shd w:val="clear" w:color="auto" w:fill="FFFFFF"/>
        <w:tabs>
          <w:tab w:val="left" w:pos="720"/>
        </w:tabs>
        <w:spacing w:line="317" w:lineRule="exact"/>
        <w:rPr>
          <w:color w:val="333333"/>
          <w:spacing w:val="-11"/>
          <w:sz w:val="28"/>
          <w:szCs w:val="28"/>
        </w:rPr>
      </w:pPr>
      <w:r>
        <w:rPr>
          <w:color w:val="333333"/>
          <w:spacing w:val="4"/>
          <w:sz w:val="28"/>
          <w:szCs w:val="28"/>
        </w:rPr>
        <w:t xml:space="preserve">3.  Создать рабочую группу по организации и проведению    публичных </w:t>
      </w:r>
      <w:r>
        <w:rPr>
          <w:color w:val="333333"/>
          <w:spacing w:val="-1"/>
          <w:sz w:val="28"/>
          <w:szCs w:val="28"/>
        </w:rPr>
        <w:t>слушаний в составе:</w:t>
      </w:r>
    </w:p>
    <w:p w:rsidR="000609EB" w:rsidRDefault="000609EB" w:rsidP="000609EB">
      <w:pPr>
        <w:shd w:val="clear" w:color="auto" w:fill="FFFFFF"/>
        <w:spacing w:line="317" w:lineRule="exact"/>
        <w:ind w:left="7" w:right="14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     Председатель рабочей группы – </w:t>
      </w:r>
      <w:proofErr w:type="spellStart"/>
      <w:r>
        <w:rPr>
          <w:color w:val="333333"/>
          <w:spacing w:val="-1"/>
          <w:sz w:val="28"/>
          <w:szCs w:val="28"/>
        </w:rPr>
        <w:t>Адониной</w:t>
      </w:r>
      <w:proofErr w:type="spellEnd"/>
      <w:r>
        <w:rPr>
          <w:color w:val="333333"/>
          <w:spacing w:val="-1"/>
          <w:sz w:val="28"/>
          <w:szCs w:val="28"/>
        </w:rPr>
        <w:t xml:space="preserve"> Валентины Николаевны -</w:t>
      </w:r>
      <w:r>
        <w:rPr>
          <w:color w:val="333333"/>
          <w:sz w:val="28"/>
          <w:szCs w:val="28"/>
        </w:rPr>
        <w:t>специалист 1-й категории администрации Кочетновского муниципального образования,</w:t>
      </w:r>
    </w:p>
    <w:p w:rsidR="000609EB" w:rsidRDefault="000609EB" w:rsidP="000609EB">
      <w:pPr>
        <w:shd w:val="clear" w:color="auto" w:fill="FFFFFF"/>
        <w:tabs>
          <w:tab w:val="left" w:pos="4176"/>
        </w:tabs>
        <w:spacing w:line="317" w:lineRule="exact"/>
        <w:ind w:left="22" w:right="14"/>
        <w:jc w:val="both"/>
        <w:rPr>
          <w:color w:val="333333"/>
        </w:rPr>
      </w:pPr>
      <w:r>
        <w:rPr>
          <w:color w:val="333333"/>
          <w:spacing w:val="3"/>
          <w:sz w:val="28"/>
          <w:szCs w:val="28"/>
        </w:rPr>
        <w:t xml:space="preserve">     Секретарь    -     Кознова   Л.В.,   депутат   Совета   Кочетновского   муниципального образования, </w:t>
      </w:r>
      <w:r>
        <w:rPr>
          <w:color w:val="333333"/>
          <w:spacing w:val="-1"/>
          <w:sz w:val="28"/>
          <w:szCs w:val="28"/>
        </w:rPr>
        <w:t>председатель     постоянной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4"/>
          <w:sz w:val="28"/>
          <w:szCs w:val="28"/>
        </w:rPr>
        <w:t xml:space="preserve">комиссии      по      вопросам      местного </w:t>
      </w:r>
      <w:r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>
        <w:rPr>
          <w:color w:val="333333"/>
          <w:spacing w:val="-2"/>
          <w:sz w:val="28"/>
          <w:szCs w:val="28"/>
        </w:rPr>
        <w:t>прав населения.</w:t>
      </w:r>
    </w:p>
    <w:p w:rsidR="000609EB" w:rsidRDefault="000609EB" w:rsidP="000609EB">
      <w:pPr>
        <w:shd w:val="clear" w:color="auto" w:fill="FFFFFF"/>
        <w:spacing w:line="317" w:lineRule="exact"/>
        <w:ind w:left="14" w:right="22" w:firstLine="713"/>
        <w:jc w:val="both"/>
        <w:rPr>
          <w:color w:val="333333"/>
        </w:rPr>
      </w:pPr>
      <w:r>
        <w:rPr>
          <w:color w:val="333333"/>
          <w:spacing w:val="2"/>
          <w:sz w:val="28"/>
          <w:szCs w:val="28"/>
        </w:rPr>
        <w:lastRenderedPageBreak/>
        <w:t>Член рабочей группы — Полевая Наталья Александровна - специалист по военно-учетной работе</w:t>
      </w:r>
      <w:r>
        <w:rPr>
          <w:color w:val="333333"/>
          <w:sz w:val="28"/>
          <w:szCs w:val="28"/>
        </w:rPr>
        <w:t xml:space="preserve"> администрации Кочетновского </w:t>
      </w:r>
      <w:r>
        <w:rPr>
          <w:color w:val="333333"/>
          <w:spacing w:val="3"/>
          <w:sz w:val="28"/>
          <w:szCs w:val="28"/>
        </w:rPr>
        <w:t>муниципального образования.</w:t>
      </w:r>
    </w:p>
    <w:p w:rsidR="000609EB" w:rsidRDefault="000609EB" w:rsidP="000609EB">
      <w:pPr>
        <w:shd w:val="clear" w:color="auto" w:fill="FFFFFF"/>
        <w:tabs>
          <w:tab w:val="left" w:pos="288"/>
        </w:tabs>
        <w:spacing w:line="317" w:lineRule="exact"/>
        <w:jc w:val="both"/>
        <w:rPr>
          <w:color w:val="333333"/>
        </w:rPr>
      </w:pPr>
      <w:r>
        <w:rPr>
          <w:color w:val="333333"/>
          <w:spacing w:val="-15"/>
          <w:sz w:val="28"/>
          <w:szCs w:val="28"/>
        </w:rPr>
        <w:t xml:space="preserve">4. </w:t>
      </w:r>
      <w:r w:rsidR="0040459B">
        <w:rPr>
          <w:color w:val="333333"/>
          <w:sz w:val="28"/>
          <w:szCs w:val="28"/>
        </w:rPr>
        <w:t>Провести публичные слушания 8 дека</w:t>
      </w:r>
      <w:r w:rsidR="00A3095B">
        <w:rPr>
          <w:color w:val="333333"/>
          <w:sz w:val="28"/>
          <w:szCs w:val="28"/>
        </w:rPr>
        <w:t>бря 2014</w:t>
      </w:r>
      <w:r>
        <w:rPr>
          <w:color w:val="333333"/>
          <w:sz w:val="28"/>
          <w:szCs w:val="28"/>
        </w:rPr>
        <w:t xml:space="preserve"> года в 10 часов в здании Кочетновского ДК по адресу: с. Кочетное, ул. Центральная, д.25.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 xml:space="preserve">5. Рабочей   группе  организовать  и  провести   публичные  слушания   в </w:t>
      </w:r>
      <w:r>
        <w:rPr>
          <w:color w:val="333333"/>
          <w:spacing w:val="3"/>
          <w:sz w:val="28"/>
          <w:szCs w:val="28"/>
        </w:rPr>
        <w:t>соответствии  с  Положением  о  публичных  слушаниях,  утвержденных</w:t>
      </w:r>
      <w:r>
        <w:rPr>
          <w:color w:val="333333"/>
          <w:spacing w:val="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решением Совета № 2 от 22 декабря 2005 г.  </w:t>
      </w:r>
    </w:p>
    <w:p w:rsidR="000609EB" w:rsidRDefault="000609EB" w:rsidP="000609EB">
      <w:pPr>
        <w:shd w:val="clear" w:color="auto" w:fill="FFFFFF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>6.</w:t>
      </w:r>
      <w:r>
        <w:rPr>
          <w:color w:val="333333"/>
          <w:sz w:val="28"/>
          <w:szCs w:val="28"/>
        </w:rPr>
        <w:t xml:space="preserve"> Настоящее решение обнародовать в местах, установленных решением Совета Кочетновского муниципального образования от 22.10.2005г. № 6.</w:t>
      </w:r>
    </w:p>
    <w:p w:rsidR="000609EB" w:rsidRDefault="000609EB" w:rsidP="000609EB">
      <w:pPr>
        <w:jc w:val="both"/>
        <w:rPr>
          <w:color w:val="333333"/>
          <w:spacing w:val="-2"/>
          <w:sz w:val="28"/>
          <w:szCs w:val="28"/>
        </w:rPr>
      </w:pPr>
      <w:r>
        <w:rPr>
          <w:color w:val="333333"/>
          <w:sz w:val="28"/>
          <w:szCs w:val="28"/>
        </w:rPr>
        <w:t>7. Контроль за исполнением настоящего решения возложить на комиссию  Совета Кочетновского муниципального образования Ровенского муниципального района  Саратовской области</w:t>
      </w:r>
      <w:r>
        <w:rPr>
          <w:b/>
          <w:color w:val="333333"/>
          <w:sz w:val="28"/>
          <w:szCs w:val="28"/>
        </w:rPr>
        <w:t xml:space="preserve">  </w:t>
      </w:r>
      <w:r>
        <w:rPr>
          <w:color w:val="333333"/>
          <w:spacing w:val="-4"/>
          <w:sz w:val="28"/>
          <w:szCs w:val="28"/>
        </w:rPr>
        <w:t xml:space="preserve">по      вопросам      местного </w:t>
      </w:r>
      <w:r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>
        <w:rPr>
          <w:color w:val="333333"/>
          <w:spacing w:val="-2"/>
          <w:sz w:val="28"/>
          <w:szCs w:val="28"/>
        </w:rPr>
        <w:t>прав населения.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 области                                                                В.И. Петровичев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40459B" w:rsidRDefault="0040459B"/>
    <w:p w:rsidR="00331A00" w:rsidRDefault="00331A00"/>
    <w:p w:rsidR="00331A00" w:rsidRDefault="00331A00" w:rsidP="00331A00">
      <w:pPr>
        <w:jc w:val="center"/>
      </w:pPr>
    </w:p>
    <w:p w:rsidR="00331A00" w:rsidRDefault="00331A00" w:rsidP="00331A00">
      <w:pPr>
        <w:jc w:val="right"/>
      </w:pPr>
      <w:r>
        <w:t xml:space="preserve">     Приложение № 1</w:t>
      </w:r>
    </w:p>
    <w:p w:rsidR="00331A00" w:rsidRDefault="00331A00" w:rsidP="00331A00">
      <w:pPr>
        <w:jc w:val="right"/>
      </w:pPr>
      <w:r>
        <w:t xml:space="preserve">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331A00" w:rsidRDefault="00331A00" w:rsidP="00331A00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331A00" w:rsidRDefault="00331A00" w:rsidP="00331A00">
      <w:pPr>
        <w:jc w:val="right"/>
      </w:pPr>
      <w:r>
        <w:rPr>
          <w:bCs/>
        </w:rPr>
        <w:t xml:space="preserve">                                                     </w:t>
      </w:r>
      <w:r w:rsidR="00A3095B">
        <w:rPr>
          <w:bCs/>
        </w:rPr>
        <w:t xml:space="preserve">        Саратовской области № 119</w:t>
      </w:r>
      <w:r>
        <w:rPr>
          <w:bCs/>
        </w:rPr>
        <w:t xml:space="preserve">  от</w:t>
      </w:r>
      <w:r w:rsidR="00A3095B">
        <w:rPr>
          <w:bCs/>
        </w:rPr>
        <w:t xml:space="preserve"> </w:t>
      </w:r>
      <w:r>
        <w:rPr>
          <w:bCs/>
        </w:rPr>
        <w:t xml:space="preserve"> 21.11.</w:t>
      </w:r>
      <w:r>
        <w:t>201</w:t>
      </w:r>
      <w:r w:rsidR="00A3095B">
        <w:t>4</w:t>
      </w:r>
      <w:r>
        <w:t xml:space="preserve"> г</w:t>
      </w:r>
      <w:proofErr w:type="gramStart"/>
      <w:r>
        <w:t xml:space="preserve"> .</w:t>
      </w:r>
      <w:proofErr w:type="gramEnd"/>
      <w:r>
        <w:t xml:space="preserve">           </w:t>
      </w:r>
    </w:p>
    <w:p w:rsidR="00331A00" w:rsidRDefault="00331A00" w:rsidP="00331A00">
      <w:pPr>
        <w:jc w:val="center"/>
        <w:rPr>
          <w:b/>
          <w:sz w:val="28"/>
          <w:szCs w:val="28"/>
        </w:rPr>
      </w:pPr>
    </w:p>
    <w:p w:rsidR="00331A00" w:rsidRDefault="00331A00" w:rsidP="00331A00">
      <w:pPr>
        <w:jc w:val="center"/>
        <w:rPr>
          <w:b/>
          <w:sz w:val="28"/>
          <w:szCs w:val="28"/>
        </w:rPr>
      </w:pP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бюджете  Кочетновского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 муниципального района</w:t>
      </w:r>
    </w:p>
    <w:p w:rsidR="00331A00" w:rsidRDefault="00A3095B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2015</w:t>
      </w:r>
      <w:r w:rsidR="00331A00">
        <w:rPr>
          <w:b/>
          <w:sz w:val="28"/>
          <w:szCs w:val="28"/>
        </w:rPr>
        <w:t xml:space="preserve"> год</w:t>
      </w:r>
    </w:p>
    <w:p w:rsidR="00331A00" w:rsidRDefault="00331A00" w:rsidP="00331A00">
      <w:pPr>
        <w:jc w:val="both"/>
        <w:rPr>
          <w:b/>
          <w:sz w:val="28"/>
          <w:szCs w:val="28"/>
        </w:rPr>
      </w:pPr>
    </w:p>
    <w:p w:rsidR="00331A00" w:rsidRDefault="00331A00" w:rsidP="00331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Бюджетным кодексом Российской Федерации, на основании Устава Кочетновского муниципального образования Ровенского  муниципального района Саратовской области Совет Кочетновского муниципального образования Ровенского муниципального района Саратовской области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A3095B" w:rsidRDefault="00A3095B" w:rsidP="00A30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основные характеристики бюджета Кочетновского муниципального образования Ровенского муниципального района Саратовской области   на 2015 год:</w:t>
      </w:r>
    </w:p>
    <w:p w:rsidR="00A3095B" w:rsidRDefault="00A3095B" w:rsidP="00A3095B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доходов в сумме 1881,3 тыс. рублей</w:t>
      </w:r>
    </w:p>
    <w:p w:rsidR="00A3095B" w:rsidRDefault="00A3095B" w:rsidP="00A3095B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расходов в сумме 1881,3 тыс. рублей</w:t>
      </w:r>
    </w:p>
    <w:p w:rsidR="00A3095B" w:rsidRDefault="00A3095B" w:rsidP="00A3095B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2.Утвердить  на 2015 год:</w:t>
      </w:r>
    </w:p>
    <w:p w:rsidR="00A3095B" w:rsidRDefault="00A3095B" w:rsidP="00A3095B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-доходы бюджета Кочетновского муниципального образования Ровенского муниципального района Саратовской области на 2015 год согласно Приложению №1 к настоящему Решению.</w:t>
      </w:r>
    </w:p>
    <w:p w:rsidR="00A3095B" w:rsidRDefault="00A3095B" w:rsidP="00A30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-перечень главных администраторов доходов и источников внутреннего финансирования дефицита бюджета Кочетновского муниципального образования Ровенского муниципального района Саратовской области согласно Приложению №2 к настоящему Решению.</w:t>
      </w:r>
    </w:p>
    <w:p w:rsidR="00A3095B" w:rsidRDefault="00A3095B" w:rsidP="00A3095B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>
        <w:rPr>
          <w:b/>
        </w:rPr>
        <w:t xml:space="preserve"> </w:t>
      </w:r>
      <w:r>
        <w:rPr>
          <w:sz w:val="28"/>
          <w:szCs w:val="28"/>
        </w:rPr>
        <w:t>Утвердить ведомственную структуру   расходов бюджета Кочетновского муниципального образования  Ровенского муниципального района Саратовской области на 2015год согласно Приложению №3 к настоящему Решению.</w:t>
      </w:r>
    </w:p>
    <w:p w:rsidR="00A3095B" w:rsidRDefault="00A3095B" w:rsidP="00A30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4.Утвердить распределение бюджетных ассигнований по разделам, подразделам, целевым статьям и видам расходов бюджета Кочетновского муниципального образования Ровенского муниципального района Саратовской области на 2015 год согласно Приложению №4 к настоящему Решению.</w:t>
      </w:r>
    </w:p>
    <w:p w:rsidR="00A3095B" w:rsidRDefault="00A3095B" w:rsidP="00A30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>
        <w:rPr>
          <w:iCs/>
          <w:sz w:val="28"/>
          <w:szCs w:val="28"/>
        </w:rPr>
        <w:t xml:space="preserve"> Утвердить источники финансирования дефицита бюджета Кочетновского муниципального образования Ровенского муниципального района Саратовской области на 2015 год </w:t>
      </w:r>
      <w:r>
        <w:rPr>
          <w:sz w:val="28"/>
          <w:szCs w:val="28"/>
        </w:rPr>
        <w:t>согласно Приложению №5 к настоящему Решению.</w:t>
      </w:r>
    </w:p>
    <w:p w:rsidR="00A3095B" w:rsidRDefault="00A3095B" w:rsidP="00A30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На 2015 год  в бюджете  публичных нормативных обязательств  не предусмотрено.</w:t>
      </w:r>
    </w:p>
    <w:p w:rsidR="00A3095B" w:rsidRDefault="00A3095B" w:rsidP="00A3095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7. Утвердить объем  бюджетных ассигнований муниципального  дорожного фонда на 2015 год в размере 445,9 тыс. рублей.</w:t>
      </w:r>
    </w:p>
    <w:p w:rsidR="00A3095B" w:rsidRDefault="00A3095B" w:rsidP="00A30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8. Установить верхний предел муниципального внутреннего долга на 1 января 2016 года в сумме 600,0 тыс. рублей, в том числе верхний предел долга по муниципальным гарантиям в сумме 0,0 тыс. рублей.</w:t>
      </w:r>
    </w:p>
    <w:p w:rsidR="00A3095B" w:rsidRDefault="00A3095B" w:rsidP="00A30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9. Установить предельный объем муниципального внутреннего долга на 2015  год в сумме 600,0  тыс. рублей.</w:t>
      </w:r>
    </w:p>
    <w:p w:rsidR="00A3095B" w:rsidRDefault="00A3095B" w:rsidP="00A3095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10. Администрация Кочетновского муниципального образования Ровенского муниципального района Саратовской области не вправе принимать в 2015 году решения, приводящих к увеличению численности муниципальных служащих, работников, осуществляющих техническое обеспечение деятельности органов местного самоуправления и работников организаций бюджетной сферы.    </w:t>
      </w:r>
    </w:p>
    <w:p w:rsidR="00A3095B" w:rsidRDefault="006F255F" w:rsidP="00A3095B">
      <w:pPr>
        <w:tabs>
          <w:tab w:val="left" w:pos="-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11</w:t>
      </w:r>
      <w:r w:rsidR="00A3095B">
        <w:rPr>
          <w:sz w:val="28"/>
          <w:szCs w:val="28"/>
        </w:rPr>
        <w:t>. Настоящее решение вступает в силу с 1 января 2015 года.</w:t>
      </w:r>
    </w:p>
    <w:p w:rsidR="00A3095B" w:rsidRDefault="006F255F" w:rsidP="00A30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</w:t>
      </w:r>
      <w:r w:rsidR="00A3095B">
        <w:rPr>
          <w:sz w:val="28"/>
          <w:szCs w:val="28"/>
        </w:rPr>
        <w:t>. Настоящее решение подлежит обнародованию в соответствии с решением     Совета Кочетновского муниципального образования Ровенского муниципального района Саратовской области  от 22.10.2005 года № 6.</w:t>
      </w:r>
    </w:p>
    <w:p w:rsidR="00A3095B" w:rsidRDefault="00A3095B" w:rsidP="00A3095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3095B" w:rsidRDefault="00A3095B" w:rsidP="00A3095B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A3095B" w:rsidRDefault="00A3095B" w:rsidP="00A309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3095B" w:rsidRDefault="00A3095B" w:rsidP="00A309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    В. И. Петровичев</w:t>
      </w:r>
    </w:p>
    <w:p w:rsidR="00A3095B" w:rsidRDefault="00A3095B" w:rsidP="00A3095B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                            </w:t>
      </w: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331A00">
      <w:pPr>
        <w:jc w:val="both"/>
        <w:rPr>
          <w:sz w:val="28"/>
          <w:szCs w:val="28"/>
        </w:rPr>
      </w:pPr>
    </w:p>
    <w:p w:rsidR="00331A00" w:rsidRDefault="00331A00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</w:p>
    <w:p w:rsidR="006F255F" w:rsidRDefault="006F255F" w:rsidP="00331A00">
      <w:pPr>
        <w:ind w:left="720"/>
        <w:jc w:val="both"/>
        <w:rPr>
          <w:sz w:val="28"/>
          <w:szCs w:val="28"/>
        </w:rPr>
      </w:pPr>
      <w:bookmarkStart w:id="0" w:name="_GoBack"/>
      <w:bookmarkEnd w:id="0"/>
    </w:p>
    <w:p w:rsidR="00331A00" w:rsidRDefault="00331A00" w:rsidP="00331A00">
      <w:pPr>
        <w:tabs>
          <w:tab w:val="left" w:pos="5670"/>
        </w:tabs>
        <w:jc w:val="both"/>
        <w:rPr>
          <w:sz w:val="28"/>
          <w:szCs w:val="28"/>
        </w:rPr>
      </w:pPr>
    </w:p>
    <w:p w:rsidR="00A3095B" w:rsidRDefault="00A3095B" w:rsidP="00A3095B">
      <w:pPr>
        <w:jc w:val="right"/>
      </w:pPr>
      <w:r>
        <w:t xml:space="preserve">             Приложение № 1</w:t>
      </w:r>
    </w:p>
    <w:p w:rsidR="00A3095B" w:rsidRDefault="00A3095B" w:rsidP="00A3095B">
      <w:pPr>
        <w:jc w:val="right"/>
      </w:pPr>
      <w:r>
        <w:t xml:space="preserve">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A3095B" w:rsidRDefault="00A3095B" w:rsidP="00A3095B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A3095B" w:rsidRDefault="00A3095B" w:rsidP="00A3095B">
      <w:pPr>
        <w:jc w:val="right"/>
      </w:pPr>
      <w:r>
        <w:rPr>
          <w:bCs/>
        </w:rPr>
        <w:t xml:space="preserve">                                                             Саратовской области № 119 от   21.11.</w:t>
      </w:r>
      <w:r>
        <w:t xml:space="preserve">2014 г.            </w:t>
      </w:r>
    </w:p>
    <w:p w:rsidR="00A3095B" w:rsidRDefault="00A3095B" w:rsidP="00A3095B">
      <w:pPr>
        <w:jc w:val="center"/>
      </w:pPr>
      <w:r>
        <w:t xml:space="preserve"> </w:t>
      </w:r>
    </w:p>
    <w:p w:rsidR="00A3095B" w:rsidRDefault="00A3095B" w:rsidP="00A3095B">
      <w:pPr>
        <w:jc w:val="center"/>
        <w:rPr>
          <w:b/>
        </w:rPr>
      </w:pPr>
      <w:r>
        <w:rPr>
          <w:b/>
        </w:rPr>
        <w:t>Поступление доходов в бюджет Кочетновского муниципального образования</w:t>
      </w:r>
    </w:p>
    <w:p w:rsidR="00A3095B" w:rsidRDefault="00A3095B" w:rsidP="00A3095B">
      <w:pPr>
        <w:jc w:val="center"/>
      </w:pPr>
      <w:r>
        <w:rPr>
          <w:b/>
        </w:rPr>
        <w:t>Ровенского муниципального района на 2015 год</w:t>
      </w:r>
      <w:r>
        <w:t xml:space="preserve">            </w:t>
      </w:r>
    </w:p>
    <w:p w:rsidR="00A3095B" w:rsidRDefault="00A3095B" w:rsidP="00A3095B">
      <w:pPr>
        <w:jc w:val="center"/>
      </w:pPr>
      <w: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A3095B" w:rsidTr="001D296C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</w:p>
          <w:p w:rsidR="00A3095B" w:rsidRDefault="00A3095B" w:rsidP="001D296C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095B" w:rsidRDefault="00A3095B" w:rsidP="001D296C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A3095B" w:rsidRDefault="00A3095B" w:rsidP="001D296C">
            <w:pPr>
              <w:rPr>
                <w:b/>
              </w:rPr>
            </w:pPr>
            <w:r>
              <w:rPr>
                <w:b/>
              </w:rPr>
              <w:t>(тыс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уб)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A3095B" w:rsidTr="001D296C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838,2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37,3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rPr>
                <w:bCs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rPr>
                <w:bCs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Cs/>
              </w:rPr>
            </w:pPr>
            <w:r>
              <w:rPr>
                <w:bCs/>
              </w:rPr>
              <w:t>37,3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</w:rPr>
              <w:t xml:space="preserve"> 1 03 00000 00 0000 000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445,9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t xml:space="preserve"> 1 03 02230 01 0000 110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Cs/>
              </w:rPr>
            </w:pPr>
            <w:r>
              <w:rPr>
                <w:bCs/>
              </w:rPr>
              <w:t>158,9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t xml:space="preserve"> 1 03 02240 01 0000 110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t xml:space="preserve"> 1 03 02250 01 0000 110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Cs/>
              </w:rPr>
            </w:pPr>
            <w:r>
              <w:rPr>
                <w:bCs/>
              </w:rPr>
              <w:t>268,1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t xml:space="preserve"> 1 03 02260 01 0000 110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Cs/>
              </w:rPr>
            </w:pPr>
            <w:r>
              <w:rPr>
                <w:bCs/>
              </w:rPr>
              <w:t>15,7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</w:pPr>
            <w:r>
              <w:t>54,0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</w:rPr>
            </w:pPr>
            <w:r>
              <w:rPr>
                <w:b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</w:rPr>
            </w:pPr>
            <w:r>
              <w:rPr>
                <w:b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</w:rPr>
            </w:pPr>
            <w:r>
              <w:rPr>
                <w:b/>
              </w:rPr>
              <w:t>51,0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 xml:space="preserve"> 1 06 01000 00 0000 110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Налог на имущество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</w:pPr>
            <w:r>
              <w:t>51,0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</w:rPr>
            </w:pPr>
            <w:r>
              <w:rPr>
                <w:b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</w:rPr>
            </w:pPr>
            <w:r>
              <w:rPr>
                <w:b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</w:rPr>
            </w:pPr>
            <w:r>
              <w:rPr>
                <w:b/>
              </w:rPr>
              <w:t>240,0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 xml:space="preserve"> 1 06 06013 10 0000 110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</w:pPr>
            <w:r>
              <w:t>230,0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 xml:space="preserve"> 1 06 06023 10 0000 110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</w:pPr>
            <w:r>
              <w:t>10,0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</w:rPr>
            </w:pPr>
            <w: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</w:rPr>
            </w:pPr>
            <w:r>
              <w:rPr>
                <w:b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 xml:space="preserve"> 108 04020 01 0000 110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</w:pPr>
            <w:r>
              <w:t>10,0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</w:rPr>
            </w:pPr>
            <w:r>
              <w:rPr>
                <w:b/>
              </w:rPr>
              <w:t>724,0</w:t>
            </w:r>
          </w:p>
        </w:tc>
      </w:tr>
      <w:tr w:rsidR="00A3095B" w:rsidTr="001D296C">
        <w:trPr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1 11 00000 00 0000 000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 xml:space="preserve">1 11 05035 </w:t>
            </w:r>
            <w:r>
              <w:rPr>
                <w:bCs/>
              </w:rPr>
              <w:t>10</w:t>
            </w:r>
            <w:r>
              <w:rPr>
                <w:bCs/>
                <w:lang w:val="en-US"/>
              </w:rPr>
              <w:t xml:space="preserve">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 xml:space="preserve">Доходы от сдачи в аренду имущества, находящегося в оперативном управлении </w:t>
            </w:r>
            <w:proofErr w:type="gramStart"/>
            <w:r>
              <w:t>органов управления поселений</w:t>
            </w:r>
            <w:proofErr w:type="gramEnd"/>
            <w:r>
              <w:t xml:space="preserve">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</w:pPr>
            <w:r>
              <w:t>30,0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1 11 09 000 00 0000 000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</w:rPr>
            </w:pPr>
            <w:r>
              <w:rPr>
                <w:b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</w:t>
            </w:r>
            <w:r>
              <w:rPr>
                <w:b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 111 09045 10 0000 120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</w:pPr>
            <w:r>
              <w:t>1,0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781D6D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>1 14 06000 00 0000 000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781D6D" w:rsidRDefault="00A3095B" w:rsidP="001D296C">
            <w:pPr>
              <w:rPr>
                <w:b/>
              </w:rPr>
            </w:pPr>
            <w:r w:rsidRPr="00781D6D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781D6D" w:rsidRDefault="00A3095B" w:rsidP="001D296C">
            <w:pPr>
              <w:jc w:val="center"/>
              <w:rPr>
                <w:b/>
              </w:rPr>
            </w:pPr>
            <w:r>
              <w:rPr>
                <w:b/>
              </w:rPr>
              <w:t>663,0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781D6D" w:rsidRDefault="00A3095B" w:rsidP="001D296C">
            <w:pPr>
              <w:rPr>
                <w:bCs/>
              </w:rPr>
            </w:pPr>
            <w:r>
              <w:rPr>
                <w:bCs/>
              </w:rPr>
              <w:t>1 14 06013 10 0000 430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781D6D" w:rsidRDefault="00A3095B" w:rsidP="001D296C">
            <w:r w:rsidRPr="00781D6D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781D6D" w:rsidRDefault="00A3095B" w:rsidP="001D296C">
            <w:pPr>
              <w:jc w:val="center"/>
            </w:pPr>
            <w:r>
              <w:t>663,0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rPr>
                <w:b/>
                <w:bCs/>
              </w:rPr>
              <w:t>116 00000 00 0000 000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781D6D" w:rsidRDefault="00A3095B" w:rsidP="001D296C">
            <w:r>
              <w:rPr>
                <w:b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781D6D" w:rsidRDefault="00A3095B" w:rsidP="001D296C">
            <w:pPr>
              <w:jc w:val="center"/>
              <w:rPr>
                <w:b/>
              </w:rPr>
            </w:pPr>
            <w:r w:rsidRPr="00781D6D">
              <w:rPr>
                <w:b/>
              </w:rPr>
              <w:t>30,0</w:t>
            </w:r>
          </w:p>
        </w:tc>
      </w:tr>
      <w:tr w:rsidR="00A3095B" w:rsidTr="001D296C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rPr>
                <w:bCs/>
              </w:rPr>
              <w:t>116 90050  10 0000 140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781D6D" w:rsidRDefault="00A3095B" w:rsidP="001D296C">
            <w: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</w:pPr>
            <w:r>
              <w:t>30,0</w:t>
            </w:r>
          </w:p>
        </w:tc>
      </w:tr>
      <w:tr w:rsidR="00A3095B" w:rsidTr="001D296C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2 00 00000 00 0000 000</w:t>
            </w:r>
          </w:p>
          <w:p w:rsidR="00A3095B" w:rsidRDefault="00A3095B" w:rsidP="001D296C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319,1</w:t>
            </w:r>
          </w:p>
        </w:tc>
      </w:tr>
      <w:tr w:rsidR="00A3095B" w:rsidTr="001D296C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2 02 01001 00 0000 151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Дотации</w:t>
            </w:r>
            <w:proofErr w:type="gramEnd"/>
            <w:r>
              <w:rPr>
                <w:b/>
                <w:bCs/>
              </w:rPr>
              <w:t xml:space="preserve">  бюджетам субъектов Российской Федерации и муниципальных образований.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158,1</w:t>
            </w:r>
          </w:p>
        </w:tc>
      </w:tr>
      <w:tr w:rsidR="00A3095B" w:rsidTr="001D296C">
        <w:trPr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 xml:space="preserve"> 2 02 01001 10 0001 151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</w:pPr>
            <w:r>
              <w:t>100,0</w:t>
            </w:r>
          </w:p>
        </w:tc>
      </w:tr>
      <w:tr w:rsidR="00A3095B" w:rsidTr="001D296C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 xml:space="preserve"> 2 02 01001 10 0003 151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Дотация на выравнивание уровня бюджетной обеспеченности</w:t>
            </w:r>
          </w:p>
          <w:p w:rsidR="00A3095B" w:rsidRDefault="00A3095B" w:rsidP="001D296C">
            <w:r>
              <w:t>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Default="00A3095B" w:rsidP="001D296C">
            <w:pPr>
              <w:jc w:val="center"/>
            </w:pPr>
            <w:r>
              <w:t>58,1</w:t>
            </w:r>
          </w:p>
        </w:tc>
      </w:tr>
      <w:tr w:rsidR="00A3095B" w:rsidTr="001D296C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rPr>
                <w:b/>
                <w:bCs/>
              </w:rPr>
              <w:t>2 02 03000 00 0000 151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roofErr w:type="gramStart"/>
            <w:r>
              <w:rPr>
                <w:b/>
                <w:bCs/>
              </w:rPr>
              <w:t>Субвенции</w:t>
            </w:r>
            <w:proofErr w:type="gramEnd"/>
            <w:r>
              <w:rPr>
                <w:b/>
                <w:bCs/>
              </w:rPr>
              <w:t xml:space="preserve">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Pr="001A41BA" w:rsidRDefault="00A3095B" w:rsidP="001D296C">
            <w:pPr>
              <w:jc w:val="center"/>
              <w:rPr>
                <w:b/>
              </w:rPr>
            </w:pPr>
            <w:r>
              <w:rPr>
                <w:b/>
              </w:rPr>
              <w:t>161,0</w:t>
            </w:r>
          </w:p>
        </w:tc>
      </w:tr>
      <w:tr w:rsidR="00A3095B" w:rsidTr="001D296C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Cs/>
              </w:rPr>
              <w:t>2 02 03015 00 0000 151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proofErr w:type="gramStart"/>
            <w:r>
              <w:rPr>
                <w:bCs/>
              </w:rPr>
              <w:t>Субвенции</w:t>
            </w:r>
            <w:proofErr w:type="gramEnd"/>
            <w:r>
              <w:rPr>
                <w:bCs/>
              </w:rPr>
              <w:t xml:space="preserve"> бюджетам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Pr="001A41BA" w:rsidRDefault="00A3095B" w:rsidP="001D296C">
            <w:pPr>
              <w:jc w:val="center"/>
            </w:pPr>
            <w:r>
              <w:t>161,0</w:t>
            </w:r>
          </w:p>
        </w:tc>
      </w:tr>
      <w:tr w:rsidR="00A3095B" w:rsidTr="001D296C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Cs/>
              </w:rPr>
              <w:t>2 02 03015 10 0000 151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proofErr w:type="gramStart"/>
            <w:r>
              <w:rPr>
                <w:bCs/>
              </w:rPr>
              <w:t>Субвенции</w:t>
            </w:r>
            <w:proofErr w:type="gramEnd"/>
            <w:r>
              <w:rPr>
                <w:bCs/>
              </w:rPr>
              <w:t xml:space="preserve">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5B" w:rsidRPr="001A41BA" w:rsidRDefault="00A3095B" w:rsidP="001D296C">
            <w:pPr>
              <w:jc w:val="center"/>
            </w:pPr>
            <w:r>
              <w:t>161,0</w:t>
            </w:r>
          </w:p>
        </w:tc>
      </w:tr>
      <w:tr w:rsidR="00A3095B" w:rsidTr="001D296C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1881,3</w:t>
            </w:r>
          </w:p>
        </w:tc>
      </w:tr>
    </w:tbl>
    <w:p w:rsidR="00A3095B" w:rsidRDefault="00A3095B" w:rsidP="00A3095B">
      <w:pPr>
        <w:jc w:val="center"/>
      </w:pPr>
      <w:r>
        <w:t xml:space="preserve"> </w:t>
      </w: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>
      <w:pPr>
        <w:jc w:val="center"/>
      </w:pPr>
    </w:p>
    <w:p w:rsidR="00A3095B" w:rsidRDefault="00A3095B" w:rsidP="00A3095B"/>
    <w:p w:rsidR="00A3095B" w:rsidRDefault="00A3095B" w:rsidP="00A3095B">
      <w:pPr>
        <w:jc w:val="right"/>
      </w:pPr>
      <w:r>
        <w:t xml:space="preserve">                                                                                      Приложение № 2</w:t>
      </w:r>
    </w:p>
    <w:p w:rsidR="00A3095B" w:rsidRDefault="00A3095B" w:rsidP="00A3095B">
      <w:pPr>
        <w:jc w:val="right"/>
      </w:pPr>
      <w:r>
        <w:t xml:space="preserve">    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A3095B" w:rsidRDefault="00A3095B" w:rsidP="00A3095B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A3095B" w:rsidRDefault="00A3095B" w:rsidP="00A3095B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   Саратовской области № </w:t>
      </w:r>
      <w:r w:rsidR="002A19B3">
        <w:rPr>
          <w:bCs/>
        </w:rPr>
        <w:t>119</w:t>
      </w:r>
      <w:r>
        <w:rPr>
          <w:bCs/>
        </w:rPr>
        <w:t xml:space="preserve"> от  </w:t>
      </w:r>
      <w:r w:rsidR="002A19B3">
        <w:rPr>
          <w:bCs/>
        </w:rPr>
        <w:t>21</w:t>
      </w:r>
      <w:r>
        <w:rPr>
          <w:bCs/>
        </w:rPr>
        <w:t>.11.</w:t>
      </w:r>
      <w:r>
        <w:t xml:space="preserve">2014 г.       </w:t>
      </w: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  <w:r>
        <w:t xml:space="preserve">                                   </w:t>
      </w:r>
    </w:p>
    <w:p w:rsidR="00A3095B" w:rsidRDefault="00A3095B" w:rsidP="00A3095B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 xml:space="preserve">   ПЕРЕЧЕНЬ ГЛАВНЫХ АДМИНИСТРАТОРОВ ДОХОДОВ БЮДЖЕТА</w:t>
      </w:r>
    </w:p>
    <w:p w:rsidR="00A3095B" w:rsidRDefault="00A3095B" w:rsidP="00A3095B">
      <w:pPr>
        <w:tabs>
          <w:tab w:val="left" w:pos="5670"/>
        </w:tabs>
      </w:pPr>
      <w:r>
        <w:rPr>
          <w:b/>
        </w:rPr>
        <w:t xml:space="preserve">                                       КОЧЕТНОВСКОГО МУНИЦИПАЛЬНОГО ОБРАЗОВАНИЯ РОВЕНСКОГО</w:t>
      </w:r>
      <w:r>
        <w:t xml:space="preserve">  </w:t>
      </w:r>
    </w:p>
    <w:p w:rsidR="00A3095B" w:rsidRDefault="00A3095B" w:rsidP="00A3095B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>МУНИЦИПАЛЬНОГО РАЙОНА САРАТОВСКОЙ ОБЛАСТИ НА 2015 ГОД</w:t>
      </w:r>
    </w:p>
    <w:p w:rsidR="00A3095B" w:rsidRDefault="00A3095B" w:rsidP="00A3095B">
      <w:pPr>
        <w:tabs>
          <w:tab w:val="left" w:pos="5670"/>
        </w:tabs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Администрация  Кочетновского муниципального</w:t>
            </w:r>
          </w:p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1 08 04020 01 0000 110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 xml:space="preserve">Доходы от сдачи в аренду имущества, находящегося в оперативном управлении </w:t>
            </w:r>
            <w:proofErr w:type="gramStart"/>
            <w:r>
              <w:t>органов управления поселений</w:t>
            </w:r>
            <w:proofErr w:type="gramEnd"/>
            <w: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1 13 01995 10 0000 130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Прочие доходы от оказания платных услуг (работ</w:t>
            </w:r>
            <w:proofErr w:type="gramStart"/>
            <w:r>
              <w:t>)п</w:t>
            </w:r>
            <w:proofErr w:type="gramEnd"/>
            <w:r>
              <w:t>олучателями средств бюджетов поселений .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1 13 02065 10 0000 130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Доходы</w:t>
            </w:r>
            <w:proofErr w:type="gramStart"/>
            <w:r>
              <w:t xml:space="preserve"> ,</w:t>
            </w:r>
            <w:proofErr w:type="gramEnd"/>
            <w:r>
              <w:t xml:space="preserve"> поступающие в порядке возмещения  расходов , понесенных в связи с эксплуатацией  имущества поселений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1 13 02995 10 0000 130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 xml:space="preserve">Прочие доходы от </w:t>
            </w:r>
            <w:proofErr w:type="gramStart"/>
            <w:r>
              <w:t>компенсации затрат бюджетов</w:t>
            </w:r>
            <w:proofErr w:type="gramEnd"/>
            <w:r>
              <w:t xml:space="preserve"> поселений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Невыясненные поступления, зачисляемые в бюджет поселений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2 02 01001 10 0001 151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2 02 01001 10 0003 151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Дотация на выравнивание уровня бюджетной обеспеченности</w:t>
            </w:r>
          </w:p>
          <w:p w:rsidR="00A3095B" w:rsidRDefault="00A3095B" w:rsidP="001D296C">
            <w:r>
              <w:t>за счет субвенции из областного бюджета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rPr>
                <w:bCs/>
              </w:rPr>
              <w:t>2 02 030151 0 0000 151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proofErr w:type="gramStart"/>
            <w:r>
              <w:rPr>
                <w:bCs/>
              </w:rPr>
              <w:t>Субвенции</w:t>
            </w:r>
            <w:proofErr w:type="gramEnd"/>
            <w:r>
              <w:rPr>
                <w:bCs/>
              </w:rPr>
              <w:t xml:space="preserve">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rPr>
                <w:bCs/>
              </w:rPr>
              <w:t>202 04999 10 0000 151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rPr>
                <w:bCs/>
              </w:rPr>
              <w:t>Прочие межбюджетные трансферты, передаваемые бюджетам поселений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t>1 11 09045 10 0000120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bCs/>
              </w:rPr>
            </w:pPr>
            <w:r>
              <w:t xml:space="preserve">Прочие поступления от использования имущества, находящегося в собственности поселений </w:t>
            </w:r>
            <w:proofErr w:type="gramStart"/>
            <w:r>
              <w:t xml:space="preserve">( </w:t>
            </w:r>
            <w:proofErr w:type="gramEnd"/>
            <w: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казенных.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Ровенская районная администрация Ровенского муниципального района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1 11 05013 10 0000 120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 xml:space="preserve"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</w:t>
            </w:r>
            <w:proofErr w:type="gramStart"/>
            <w:r>
              <w:t>договоров</w:t>
            </w:r>
            <w:proofErr w:type="gramEnd"/>
            <w:r>
              <w:t xml:space="preserve"> аренды указанных земельных участков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1 11 05025 10 0000 120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 xml:space="preserve">Доходы, полученные в виде арендной платы, а также средства от продажи  права на заключение договоров аренды на земли, находящиеся в собственности  поселений (за исключением земельных участков муниципальных бюджетных и автономных </w:t>
            </w:r>
            <w:r>
              <w:lastRenderedPageBreak/>
              <w:t>учреждений)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lastRenderedPageBreak/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1 14 06013 10 0000 430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067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114 060 25 10 0000 430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1 03 02230 01 0000 110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1 03 02240 01 0000 110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1 03 02250 01 0000 110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  <w:tr w:rsidR="00A3095B" w:rsidTr="001D296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1 03 02260 01 0000 110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tabs>
                <w:tab w:val="left" w:pos="5670"/>
              </w:tabs>
            </w:pPr>
            <w: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</w:tbl>
    <w:p w:rsidR="00A3095B" w:rsidRDefault="00A3095B" w:rsidP="00A3095B">
      <w:pPr>
        <w:tabs>
          <w:tab w:val="left" w:pos="5670"/>
        </w:tabs>
      </w:pPr>
      <w:r>
        <w:t xml:space="preserve">   </w:t>
      </w: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pPr>
        <w:tabs>
          <w:tab w:val="left" w:pos="5670"/>
        </w:tabs>
      </w:pPr>
    </w:p>
    <w:p w:rsidR="00A3095B" w:rsidRDefault="00A3095B" w:rsidP="00A3095B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095B" w:rsidRDefault="00A3095B" w:rsidP="002A19B3">
      <w:pPr>
        <w:jc w:val="right"/>
      </w:pPr>
      <w:r>
        <w:t xml:space="preserve">                                                                                            Приложение № 3</w:t>
      </w:r>
    </w:p>
    <w:p w:rsidR="00A3095B" w:rsidRDefault="00A3095B" w:rsidP="002A19B3">
      <w:pPr>
        <w:jc w:val="right"/>
      </w:pPr>
      <w:r>
        <w:t xml:space="preserve">                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A3095B" w:rsidRDefault="00A3095B" w:rsidP="002A19B3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A3095B" w:rsidRDefault="00A3095B" w:rsidP="002A19B3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          Саратовской области №  </w:t>
      </w:r>
      <w:r w:rsidR="002A19B3">
        <w:rPr>
          <w:bCs/>
        </w:rPr>
        <w:t xml:space="preserve">119 от </w:t>
      </w:r>
      <w:r>
        <w:rPr>
          <w:bCs/>
        </w:rPr>
        <w:t xml:space="preserve"> </w:t>
      </w:r>
      <w:r w:rsidR="002A19B3">
        <w:rPr>
          <w:bCs/>
        </w:rPr>
        <w:t>21</w:t>
      </w:r>
      <w:r>
        <w:rPr>
          <w:bCs/>
        </w:rPr>
        <w:t>.11.</w:t>
      </w:r>
      <w:r>
        <w:t>2014 г</w:t>
      </w:r>
      <w:r w:rsidR="002A19B3">
        <w:t>.</w:t>
      </w:r>
    </w:p>
    <w:p w:rsidR="00A3095B" w:rsidRDefault="00A3095B" w:rsidP="00A3095B">
      <w:pPr>
        <w:tabs>
          <w:tab w:val="left" w:pos="5670"/>
        </w:tabs>
        <w:rPr>
          <w:b/>
        </w:rPr>
      </w:pPr>
      <w:r>
        <w:t xml:space="preserve"> </w:t>
      </w:r>
      <w:r>
        <w:rPr>
          <w:b/>
        </w:rPr>
        <w:t xml:space="preserve"> </w:t>
      </w:r>
    </w:p>
    <w:p w:rsidR="00A3095B" w:rsidRDefault="00A3095B" w:rsidP="00A3095B">
      <w:pPr>
        <w:tabs>
          <w:tab w:val="left" w:pos="5670"/>
        </w:tabs>
        <w:rPr>
          <w:b/>
        </w:rPr>
      </w:pPr>
      <w:r>
        <w:rPr>
          <w:b/>
        </w:rPr>
        <w:t xml:space="preserve">                 Ведомственная структура  расходов бюджета Кочетновского муниципального образования</w:t>
      </w:r>
    </w:p>
    <w:p w:rsidR="00A3095B" w:rsidRDefault="00A3095B" w:rsidP="00A3095B">
      <w:pPr>
        <w:tabs>
          <w:tab w:val="left" w:pos="5670"/>
        </w:tabs>
      </w:pPr>
      <w:r>
        <w:rPr>
          <w:b/>
        </w:rPr>
        <w:t xml:space="preserve">                              Ровенского муниципального района Саратовской области на 2015 год</w:t>
      </w: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</w:t>
      </w:r>
      <w:r w:rsidR="002A19B3">
        <w:rPr>
          <w:b/>
        </w:rPr>
        <w:t xml:space="preserve">                         </w:t>
      </w:r>
      <w:r>
        <w:rPr>
          <w:b/>
        </w:rPr>
        <w:t xml:space="preserve"> (тыс. руб)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1881,3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1274,4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>
              <w:t>управления</w:t>
            </w:r>
            <w:proofErr w:type="gramEnd"/>
            <w:r>
              <w:t xml:space="preserve">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808,9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808,9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694,9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>
              <w:t>управления</w:t>
            </w:r>
            <w:proofErr w:type="gramEnd"/>
            <w:r>
              <w:t xml:space="preserve">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523,8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523,8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171,1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171,1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114,0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114,0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114,0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jc w:val="both"/>
              <w:rPr>
                <w:b/>
              </w:rPr>
            </w:pPr>
            <w:r w:rsidRPr="00A63C21"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 w:rsidRPr="00962745">
              <w:lastRenderedPageBreak/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 w:rsidRPr="00962745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 w:rsidRPr="00962745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 w:rsidRPr="00962745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9010000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963AE4">
              <w:t>управления</w:t>
            </w:r>
            <w:proofErr w:type="gramEnd"/>
            <w:r w:rsidRPr="00963AE4">
              <w:t xml:space="preserve">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r w:rsidRPr="00963AE4">
              <w:t>90</w:t>
            </w:r>
            <w:r>
              <w:t>1</w:t>
            </w:r>
            <w:r w:rsidRPr="00963AE4">
              <w:t>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>
              <w:t>159,1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r w:rsidRPr="00963AE4">
              <w:t>90</w:t>
            </w:r>
            <w:r>
              <w:t>1</w:t>
            </w:r>
            <w:r w:rsidRPr="00963AE4">
              <w:t>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>
              <w:t>159,1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r w:rsidRPr="00963AE4">
              <w:t>90</w:t>
            </w:r>
            <w:r>
              <w:t>1</w:t>
            </w:r>
            <w:r w:rsidRPr="00963AE4">
              <w:t>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>
              <w:t>12,0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r w:rsidRPr="00963AE4">
              <w:t>90</w:t>
            </w:r>
            <w:r>
              <w:t>1</w:t>
            </w:r>
            <w:r w:rsidRPr="00963AE4">
              <w:t>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>
              <w:t>12,0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highlight w:val="yellow"/>
              </w:rPr>
            </w:pPr>
            <w: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1881,3</w:t>
            </w:r>
          </w:p>
        </w:tc>
      </w:tr>
    </w:tbl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2A19B3">
      <w:pPr>
        <w:jc w:val="right"/>
      </w:pPr>
      <w:r>
        <w:rPr>
          <w:b/>
          <w:bCs/>
        </w:rPr>
        <w:t xml:space="preserve">  </w:t>
      </w:r>
      <w:r>
        <w:rPr>
          <w:b/>
        </w:rPr>
        <w:t xml:space="preserve">                                                                                      </w:t>
      </w:r>
      <w:r>
        <w:t xml:space="preserve"> Приложение № 4</w:t>
      </w:r>
    </w:p>
    <w:p w:rsidR="00A3095B" w:rsidRDefault="00A3095B" w:rsidP="002A19B3">
      <w:pPr>
        <w:jc w:val="right"/>
      </w:pPr>
      <w:r>
        <w:t xml:space="preserve">         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A3095B" w:rsidRDefault="00A3095B" w:rsidP="002A19B3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A3095B" w:rsidRDefault="00A3095B" w:rsidP="002A19B3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      Саратовской области № </w:t>
      </w:r>
      <w:r w:rsidR="002A19B3">
        <w:rPr>
          <w:bCs/>
        </w:rPr>
        <w:t>119</w:t>
      </w:r>
      <w:r>
        <w:rPr>
          <w:bCs/>
        </w:rPr>
        <w:t xml:space="preserve">  от</w:t>
      </w:r>
      <w:r w:rsidR="002A19B3">
        <w:rPr>
          <w:bCs/>
        </w:rPr>
        <w:t xml:space="preserve">  21</w:t>
      </w:r>
      <w:r>
        <w:rPr>
          <w:bCs/>
        </w:rPr>
        <w:t>.11.2</w:t>
      </w:r>
      <w:r>
        <w:t>014 г</w:t>
      </w:r>
      <w:r w:rsidR="002A19B3">
        <w:t>.</w:t>
      </w:r>
    </w:p>
    <w:p w:rsidR="00A3095B" w:rsidRDefault="00A3095B" w:rsidP="002A19B3">
      <w:pPr>
        <w:tabs>
          <w:tab w:val="left" w:pos="5670"/>
        </w:tabs>
        <w:ind w:left="-284"/>
        <w:jc w:val="right"/>
        <w:rPr>
          <w:b/>
        </w:rPr>
      </w:pPr>
      <w:r>
        <w:t xml:space="preserve"> </w:t>
      </w:r>
      <w:r>
        <w:rPr>
          <w:b/>
        </w:rPr>
        <w:t xml:space="preserve"> </w:t>
      </w:r>
    </w:p>
    <w:p w:rsidR="00A3095B" w:rsidRDefault="00A3095B" w:rsidP="00A3095B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 Распределение расходов бюджета Кочетновского муниципального образования</w:t>
      </w:r>
    </w:p>
    <w:p w:rsidR="00A3095B" w:rsidRDefault="00A3095B" w:rsidP="00A3095B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Ровенского муниципального района Саратовской области на 2015 год по разделам,                                                                                                             </w:t>
      </w:r>
    </w:p>
    <w:p w:rsidR="00A3095B" w:rsidRDefault="00A3095B" w:rsidP="00A3095B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подразделам, целевым статьям функциона</w:t>
      </w:r>
      <w:r w:rsidR="002A19B3">
        <w:rPr>
          <w:b/>
        </w:rPr>
        <w:t xml:space="preserve">льной классификации расходов   </w:t>
      </w:r>
      <w:r>
        <w:rPr>
          <w:b/>
        </w:rPr>
        <w:t xml:space="preserve">                           </w:t>
      </w:r>
    </w:p>
    <w:p w:rsidR="00A3095B" w:rsidRDefault="00A3095B" w:rsidP="00A3095B">
      <w:pPr>
        <w:tabs>
          <w:tab w:val="left" w:pos="5670"/>
        </w:tabs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(тыс</w:t>
      </w:r>
      <w:proofErr w:type="gramStart"/>
      <w:r>
        <w:rPr>
          <w:b/>
        </w:rPr>
        <w:t>.р</w:t>
      </w:r>
      <w:proofErr w:type="gramEnd"/>
      <w:r>
        <w:rPr>
          <w:b/>
        </w:rPr>
        <w:t>уб)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630"/>
        <w:gridCol w:w="720"/>
        <w:gridCol w:w="990"/>
        <w:gridCol w:w="810"/>
        <w:gridCol w:w="1272"/>
      </w:tblGrid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1274,4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>
              <w:t>управления</w:t>
            </w:r>
            <w:proofErr w:type="gramEnd"/>
            <w:r>
              <w:t xml:space="preserve">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452,3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808,9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808,9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694,9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>
              <w:t>управления</w:t>
            </w:r>
            <w:proofErr w:type="gramEnd"/>
            <w:r>
              <w:t xml:space="preserve">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523,8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523,8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171,1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240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171,1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114,0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114,0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114,0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870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10,0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850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3,2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rPr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jc w:val="both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A63C21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 w:rsidRPr="00962745"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 w:rsidRPr="00962745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 w:rsidRPr="00962745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 xml:space="preserve">Осуществление переданных полномочий Российской </w:t>
            </w:r>
            <w:r>
              <w:lastRenderedPageBreak/>
              <w:t>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lastRenderedPageBreak/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  <w: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9010000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2745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161,0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gramStart"/>
            <w:r w:rsidRPr="00963AE4">
              <w:t>управления</w:t>
            </w:r>
            <w:proofErr w:type="gramEnd"/>
            <w:r w:rsidRPr="00963AE4">
              <w:t xml:space="preserve">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r w:rsidRPr="00963AE4">
              <w:t>90</w:t>
            </w:r>
            <w:r>
              <w:t>1</w:t>
            </w:r>
            <w:r w:rsidRPr="00963AE4">
              <w:t>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100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>
              <w:t>159,1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r w:rsidRPr="00963AE4">
              <w:t>90</w:t>
            </w:r>
            <w:r>
              <w:t>1</w:t>
            </w:r>
            <w:r w:rsidRPr="00963AE4">
              <w:t>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120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>
              <w:t>159,1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r w:rsidRPr="00963AE4">
              <w:t>90</w:t>
            </w:r>
            <w:r>
              <w:t>1</w:t>
            </w:r>
            <w:r w:rsidRPr="00963AE4">
              <w:t>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>
              <w:t>12,0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r w:rsidRPr="00963AE4">
              <w:t>90</w:t>
            </w:r>
            <w:r>
              <w:t>1</w:t>
            </w:r>
            <w:r w:rsidRPr="00963AE4">
              <w:t>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 w:rsidRPr="00963AE4">
              <w:t>240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Pr="00963AE4" w:rsidRDefault="00A3095B" w:rsidP="001D296C">
            <w:pPr>
              <w:jc w:val="both"/>
            </w:pPr>
            <w:r>
              <w:t>12,0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highlight w:val="yellow"/>
              </w:rPr>
            </w:pPr>
            <w: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240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</w:pPr>
            <w:r>
              <w:t>445,9</w:t>
            </w: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</w:tr>
      <w:tr w:rsidR="00A3095B" w:rsidTr="001D296C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5B" w:rsidRDefault="00A3095B" w:rsidP="001D296C">
            <w:pPr>
              <w:jc w:val="both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5B" w:rsidRDefault="00A3095B" w:rsidP="001D296C">
            <w:pPr>
              <w:jc w:val="both"/>
              <w:rPr>
                <w:b/>
              </w:rPr>
            </w:pPr>
            <w:r>
              <w:rPr>
                <w:b/>
              </w:rPr>
              <w:t>1881,3</w:t>
            </w:r>
          </w:p>
        </w:tc>
      </w:tr>
    </w:tbl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tabs>
          <w:tab w:val="left" w:pos="5670"/>
        </w:tabs>
        <w:rPr>
          <w:b/>
        </w:rPr>
      </w:pPr>
    </w:p>
    <w:p w:rsidR="00A3095B" w:rsidRDefault="00A3095B" w:rsidP="00A3095B">
      <w:pPr>
        <w:rPr>
          <w:b/>
          <w:bCs/>
        </w:rPr>
      </w:pPr>
    </w:p>
    <w:p w:rsidR="002A19B3" w:rsidRDefault="00A3095B" w:rsidP="00A3095B">
      <w:r>
        <w:rPr>
          <w:b/>
          <w:bCs/>
        </w:rPr>
        <w:lastRenderedPageBreak/>
        <w:t xml:space="preserve">  </w:t>
      </w:r>
      <w:r>
        <w:t xml:space="preserve">                                                                                    </w:t>
      </w:r>
    </w:p>
    <w:p w:rsidR="00A3095B" w:rsidRDefault="00A3095B" w:rsidP="002A19B3">
      <w:pPr>
        <w:jc w:val="right"/>
      </w:pPr>
      <w:r>
        <w:t xml:space="preserve"> Приложение № 5</w:t>
      </w:r>
    </w:p>
    <w:p w:rsidR="00A3095B" w:rsidRDefault="00A3095B" w:rsidP="002A19B3">
      <w:pPr>
        <w:jc w:val="right"/>
      </w:pPr>
      <w:r>
        <w:t xml:space="preserve">     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A3095B" w:rsidRDefault="00A3095B" w:rsidP="002A19B3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A3095B" w:rsidRDefault="00A3095B" w:rsidP="002A19B3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    Саратовской области № </w:t>
      </w:r>
      <w:r w:rsidR="002A19B3">
        <w:rPr>
          <w:bCs/>
        </w:rPr>
        <w:t xml:space="preserve">119  от </w:t>
      </w:r>
      <w:r>
        <w:rPr>
          <w:bCs/>
        </w:rPr>
        <w:t xml:space="preserve"> </w:t>
      </w:r>
      <w:r w:rsidR="002A19B3">
        <w:rPr>
          <w:bCs/>
        </w:rPr>
        <w:t>21</w:t>
      </w:r>
      <w:r>
        <w:rPr>
          <w:bCs/>
        </w:rPr>
        <w:t>.11.</w:t>
      </w:r>
      <w:r>
        <w:t>2014г.</w:t>
      </w:r>
    </w:p>
    <w:p w:rsidR="00A3095B" w:rsidRDefault="00A3095B" w:rsidP="00A3095B">
      <w:pPr>
        <w:jc w:val="right"/>
      </w:pPr>
      <w:r>
        <w:rPr>
          <w:b/>
        </w:rPr>
        <w:t xml:space="preserve"> </w:t>
      </w:r>
    </w:p>
    <w:p w:rsidR="00A3095B" w:rsidRDefault="00A3095B" w:rsidP="00A3095B">
      <w:pPr>
        <w:jc w:val="center"/>
        <w:rPr>
          <w:i/>
          <w:iCs/>
        </w:rPr>
      </w:pPr>
      <w:r>
        <w:t xml:space="preserve">                                  </w:t>
      </w:r>
    </w:p>
    <w:p w:rsidR="00A3095B" w:rsidRDefault="00A3095B" w:rsidP="00A3095B">
      <w:pPr>
        <w:tabs>
          <w:tab w:val="left" w:pos="5385"/>
        </w:tabs>
        <w:jc w:val="center"/>
        <w:rPr>
          <w:b/>
          <w:iCs/>
        </w:rPr>
      </w:pPr>
      <w:r>
        <w:rPr>
          <w:b/>
          <w:iCs/>
        </w:rPr>
        <w:t>Источники финансирования дефицита бюджета Кочетновского муниципального образования Ровенского муниципального образования Саратовской области на 2015год по кодам классификации источников финансирования дефицита бюджета</w:t>
      </w:r>
    </w:p>
    <w:p w:rsidR="00A3095B" w:rsidRDefault="00A3095B" w:rsidP="00A3095B">
      <w:pPr>
        <w:tabs>
          <w:tab w:val="left" w:pos="5385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536"/>
        <w:gridCol w:w="2092"/>
      </w:tblGrid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A3095B" w:rsidRDefault="00A3095B" w:rsidP="001D296C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(тыс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ублей)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00090000000000000000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tabs>
                <w:tab w:val="left" w:pos="5385"/>
              </w:tabs>
              <w:rPr>
                <w:b/>
              </w:rPr>
            </w:pPr>
            <w:r>
              <w:rPr>
                <w:rFonts w:eastAsia="Calibri"/>
                <w:b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tabs>
                <w:tab w:val="left" w:pos="5385"/>
              </w:tabs>
              <w:jc w:val="center"/>
            </w:pPr>
            <w:r>
              <w:rPr>
                <w:rFonts w:eastAsia="Calibri"/>
                <w:color w:val="000000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 xml:space="preserve">Увеличение </w:t>
            </w:r>
            <w:proofErr w:type="gramStart"/>
            <w:r>
              <w:rPr>
                <w:rFonts w:eastAsia="Calibri"/>
                <w:color w:val="000000"/>
              </w:rPr>
              <w:t>остатков средств бюджетов</w:t>
            </w:r>
            <w:proofErr w:type="gramEnd"/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-1881,3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Увеличение прочих </w:t>
            </w:r>
            <w:proofErr w:type="gramStart"/>
            <w:r>
              <w:rPr>
                <w:rFonts w:eastAsia="Calibri"/>
                <w:color w:val="000000"/>
              </w:rPr>
              <w:t>остатков средств бюджетов</w:t>
            </w:r>
            <w:proofErr w:type="gramEnd"/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-1881,3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-1881,3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Увеличение прочих остатков денежных </w:t>
            </w:r>
            <w:proofErr w:type="gramStart"/>
            <w:r>
              <w:rPr>
                <w:rFonts w:eastAsia="Calibri"/>
                <w:color w:val="000000"/>
              </w:rPr>
              <w:t>средств бюджетов поселений</w:t>
            </w:r>
            <w:proofErr w:type="gramEnd"/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-1881,3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Уменьшение </w:t>
            </w:r>
            <w:proofErr w:type="gramStart"/>
            <w:r>
              <w:rPr>
                <w:rFonts w:eastAsia="Calibri"/>
                <w:color w:val="000000"/>
              </w:rPr>
              <w:t>остатков средств бюджетов</w:t>
            </w:r>
            <w:proofErr w:type="gramEnd"/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1881,3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Уменьшение прочих </w:t>
            </w:r>
            <w:proofErr w:type="gramStart"/>
            <w:r>
              <w:rPr>
                <w:rFonts w:eastAsia="Calibri"/>
                <w:color w:val="000000"/>
              </w:rPr>
              <w:t>остатков средств бюджетов</w:t>
            </w:r>
            <w:proofErr w:type="gramEnd"/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1881,3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1881,3</w:t>
            </w:r>
          </w:p>
        </w:tc>
      </w:tr>
      <w:tr w:rsidR="00A3095B" w:rsidTr="001D296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Уменьшение прочих остатков денежных </w:t>
            </w:r>
            <w:proofErr w:type="gramStart"/>
            <w:r>
              <w:rPr>
                <w:rFonts w:eastAsia="Calibri"/>
                <w:color w:val="000000"/>
              </w:rPr>
              <w:t>средств бюджетов поселений</w:t>
            </w:r>
            <w:proofErr w:type="gramEnd"/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095B" w:rsidRDefault="00A3095B" w:rsidP="001D296C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1881,3</w:t>
            </w:r>
          </w:p>
        </w:tc>
      </w:tr>
    </w:tbl>
    <w:p w:rsidR="00A3095B" w:rsidRDefault="00A3095B" w:rsidP="00A3095B">
      <w:pPr>
        <w:tabs>
          <w:tab w:val="left" w:pos="5385"/>
        </w:tabs>
      </w:pPr>
    </w:p>
    <w:p w:rsidR="00A3095B" w:rsidRDefault="00A3095B" w:rsidP="00A3095B">
      <w:pPr>
        <w:tabs>
          <w:tab w:val="left" w:pos="5385"/>
        </w:tabs>
      </w:pPr>
    </w:p>
    <w:p w:rsidR="00A3095B" w:rsidRDefault="00A3095B" w:rsidP="00A3095B">
      <w:pPr>
        <w:tabs>
          <w:tab w:val="left" w:pos="5385"/>
        </w:tabs>
      </w:pPr>
    </w:p>
    <w:p w:rsidR="00A3095B" w:rsidRDefault="00A3095B" w:rsidP="00A3095B">
      <w:pPr>
        <w:tabs>
          <w:tab w:val="left" w:pos="5385"/>
        </w:tabs>
      </w:pPr>
    </w:p>
    <w:p w:rsidR="00A3095B" w:rsidRDefault="00A3095B" w:rsidP="00A3095B">
      <w:pPr>
        <w:tabs>
          <w:tab w:val="left" w:pos="5385"/>
        </w:tabs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tabs>
          <w:tab w:val="left" w:pos="5385"/>
        </w:tabs>
        <w:rPr>
          <w:sz w:val="28"/>
          <w:szCs w:val="28"/>
        </w:rPr>
      </w:pPr>
    </w:p>
    <w:p w:rsidR="00A3095B" w:rsidRDefault="00A3095B" w:rsidP="00A3095B">
      <w:pPr>
        <w:rPr>
          <w:sz w:val="28"/>
          <w:szCs w:val="28"/>
        </w:rPr>
      </w:pPr>
      <w:r>
        <w:t xml:space="preserve">                                                                                 </w:t>
      </w:r>
    </w:p>
    <w:p w:rsidR="00A3095B" w:rsidRDefault="00A3095B" w:rsidP="00A3095B"/>
    <w:p w:rsidR="00A3095B" w:rsidRDefault="00A3095B" w:rsidP="00A3095B"/>
    <w:p w:rsidR="00331A00" w:rsidRDefault="00331A00" w:rsidP="00331A00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331A00" w:rsidRDefault="00331A00" w:rsidP="00331A00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                           </w:t>
      </w:r>
    </w:p>
    <w:p w:rsidR="002A19B3" w:rsidRDefault="00331A00" w:rsidP="00331A00">
      <w:r>
        <w:t xml:space="preserve">                                                               </w:t>
      </w:r>
    </w:p>
    <w:p w:rsidR="002A19B3" w:rsidRDefault="002A19B3" w:rsidP="00331A00"/>
    <w:p w:rsidR="002A19B3" w:rsidRDefault="002A19B3" w:rsidP="00331A00"/>
    <w:p w:rsidR="002A19B3" w:rsidRDefault="002A19B3" w:rsidP="00331A00"/>
    <w:p w:rsidR="002A19B3" w:rsidRDefault="002A19B3" w:rsidP="00331A00"/>
    <w:p w:rsidR="002A19B3" w:rsidRDefault="002A19B3" w:rsidP="00331A00"/>
    <w:p w:rsidR="002A19B3" w:rsidRDefault="002A19B3" w:rsidP="00331A00"/>
    <w:p w:rsidR="002A19B3" w:rsidRDefault="002A19B3" w:rsidP="00331A00"/>
    <w:p w:rsidR="002A19B3" w:rsidRDefault="002A19B3" w:rsidP="002A19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2A19B3" w:rsidRDefault="002A19B3" w:rsidP="002A19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 О бюджете Кочетновского муниципального образования Ровенского муниципального района Саратовской области на 2015 г.».</w:t>
      </w:r>
    </w:p>
    <w:p w:rsidR="002A19B3" w:rsidRDefault="002A19B3" w:rsidP="002A19B3">
      <w:pPr>
        <w:rPr>
          <w:b/>
          <w:sz w:val="28"/>
          <w:szCs w:val="28"/>
        </w:rPr>
      </w:pP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>Руководствуясь основными положениями Бюджетного послания Президента Российской Федерации, проект бюджета  Кочетновского муниципального образования подготовлен в соответствии с Бюджетным Кодексом Российской Федерации, Законом Саратовской области « Об областном бюджете на 2015 год»,  Решением Ровенского районного Собрания «О бюджете Ровенского муниципального района»,иными правовыми актами бюджетного законодательства.</w:t>
      </w: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Проектом бюджета предусматриваются налоговые доходы в сумме   </w:t>
      </w:r>
      <w:r>
        <w:rPr>
          <w:bCs/>
          <w:sz w:val="28"/>
          <w:szCs w:val="28"/>
        </w:rPr>
        <w:t>838,2</w:t>
      </w:r>
      <w:r w:rsidRPr="004E2B9E">
        <w:rPr>
          <w:sz w:val="28"/>
          <w:szCs w:val="28"/>
        </w:rPr>
        <w:t>тыс</w:t>
      </w:r>
      <w:r>
        <w:rPr>
          <w:sz w:val="28"/>
          <w:szCs w:val="28"/>
        </w:rPr>
        <w:t xml:space="preserve">. рублей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2014 г- 870,3 тыс. рублей). По сравнению  с 2014 годом произошло уменьшение налога на доходы физических лиц на 147,5 тыс. руб., сокращение налога на совокупный доход на 30,9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земельный налог увеличился на 99,0 тыс.рублей.  </w:t>
      </w:r>
      <w:proofErr w:type="gramStart"/>
      <w:r>
        <w:rPr>
          <w:sz w:val="28"/>
          <w:szCs w:val="28"/>
        </w:rPr>
        <w:t>В 2015 году  доход от акцизов на автомобильный бензин, прямогонный бензин, дизельное топливо, моторные масла для дизельных и (или) карбюраторных (инжекторных) двигателей  предусмотрен  в размере 445,9 тыс. рублей).</w:t>
      </w:r>
      <w:proofErr w:type="gramEnd"/>
      <w:r>
        <w:rPr>
          <w:sz w:val="28"/>
          <w:szCs w:val="28"/>
        </w:rPr>
        <w:t xml:space="preserve"> 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действий,   в 2015 году составляет  10,0 тыс. рублей.</w:t>
      </w: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Неналоговые доходы предусматриваются в сумме 724,0 тыс. рублей ( в 2014 г-101,0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ублей).</w:t>
      </w: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Безвозмездные поступления предусмотрены в сумме 319,1 тыс. рублей, в том числе:</w:t>
      </w: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- дотация на выравнивание уровня бюджетной обеспеченности за счет субвенции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областного бюджета-58,1;</w:t>
      </w: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 дотация на выравнивание уровня бюджетной обеспеченности из районного фонда финансовой поддержки за счет местного бюджета-100,0;</w:t>
      </w: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-  субвенции на осуществление </w:t>
      </w:r>
      <w:proofErr w:type="gramStart"/>
      <w:r>
        <w:rPr>
          <w:sz w:val="28"/>
          <w:szCs w:val="28"/>
        </w:rPr>
        <w:t>первичного</w:t>
      </w:r>
      <w:proofErr w:type="gramEnd"/>
      <w:r>
        <w:rPr>
          <w:sz w:val="28"/>
          <w:szCs w:val="28"/>
        </w:rPr>
        <w:t xml:space="preserve"> воинского учета-161,0.</w:t>
      </w:r>
    </w:p>
    <w:p w:rsidR="002A19B3" w:rsidRDefault="002A19B3" w:rsidP="002A19B3">
      <w:pPr>
        <w:jc w:val="both"/>
        <w:rPr>
          <w:sz w:val="28"/>
          <w:szCs w:val="28"/>
        </w:rPr>
      </w:pP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всего доходная часть бюджета муниципального образования предусматривается в сумме 1881,3 тыс. рублей.</w:t>
      </w:r>
    </w:p>
    <w:p w:rsidR="002A19B3" w:rsidRDefault="002A19B3" w:rsidP="002A19B3">
      <w:pPr>
        <w:jc w:val="both"/>
        <w:rPr>
          <w:sz w:val="28"/>
          <w:szCs w:val="28"/>
        </w:rPr>
      </w:pP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Расходы бюджета муниципального образования прогнозируются в объеме 1881,3 тыс. рублей.  Расходы муниципального образования составляют:</w:t>
      </w:r>
    </w:p>
    <w:p w:rsidR="002A19B3" w:rsidRDefault="002A19B3" w:rsidP="002A19B3">
      <w:pPr>
        <w:jc w:val="both"/>
        <w:rPr>
          <w:sz w:val="28"/>
          <w:szCs w:val="28"/>
        </w:rPr>
      </w:pPr>
    </w:p>
    <w:p w:rsidR="002A19B3" w:rsidRDefault="002A19B3" w:rsidP="002A19B3">
      <w:pPr>
        <w:jc w:val="both"/>
        <w:rPr>
          <w:sz w:val="28"/>
          <w:szCs w:val="28"/>
        </w:rPr>
      </w:pPr>
    </w:p>
    <w:p w:rsidR="002A19B3" w:rsidRDefault="002A19B3" w:rsidP="002A19B3">
      <w:pPr>
        <w:jc w:val="both"/>
        <w:rPr>
          <w:sz w:val="28"/>
          <w:szCs w:val="28"/>
        </w:rPr>
      </w:pPr>
    </w:p>
    <w:p w:rsidR="002A19B3" w:rsidRDefault="002A19B3" w:rsidP="002A19B3">
      <w:pPr>
        <w:jc w:val="both"/>
        <w:rPr>
          <w:sz w:val="28"/>
          <w:szCs w:val="28"/>
        </w:rPr>
      </w:pPr>
    </w:p>
    <w:p w:rsidR="002A19B3" w:rsidRDefault="002A19B3" w:rsidP="002A19B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2268"/>
        <w:gridCol w:w="2233"/>
      </w:tblGrid>
      <w:tr w:rsidR="002A19B3" w:rsidTr="001D296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Прогнозные</w:t>
            </w:r>
          </w:p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к общему </w:t>
            </w:r>
          </w:p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объему</w:t>
            </w:r>
          </w:p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расходов</w:t>
            </w:r>
          </w:p>
        </w:tc>
      </w:tr>
      <w:tr w:rsidR="002A19B3" w:rsidTr="001D296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1274,4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67,7</w:t>
            </w:r>
          </w:p>
        </w:tc>
      </w:tr>
      <w:tr w:rsidR="002A19B3" w:rsidTr="001D296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445,9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23,7</w:t>
            </w:r>
          </w:p>
        </w:tc>
      </w:tr>
      <w:tr w:rsidR="002A19B3" w:rsidTr="001D296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</w:t>
            </w:r>
          </w:p>
        </w:tc>
      </w:tr>
      <w:tr w:rsidR="002A19B3" w:rsidTr="001D296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19B3" w:rsidRDefault="002A19B3" w:rsidP="001D296C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A19B3" w:rsidRDefault="002A19B3" w:rsidP="002A19B3">
      <w:pPr>
        <w:jc w:val="both"/>
        <w:rPr>
          <w:sz w:val="28"/>
          <w:szCs w:val="28"/>
        </w:rPr>
      </w:pP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Расходы на оплату коммунальных услуг  рассчитаны на основании </w:t>
      </w:r>
      <w:proofErr w:type="gramStart"/>
      <w:r>
        <w:rPr>
          <w:sz w:val="28"/>
          <w:szCs w:val="28"/>
        </w:rPr>
        <w:t>лимитов потребления</w:t>
      </w:r>
      <w:proofErr w:type="gramEnd"/>
      <w:r>
        <w:rPr>
          <w:sz w:val="28"/>
          <w:szCs w:val="28"/>
        </w:rPr>
        <w:t xml:space="preserve"> топливно-энергетических ресурсов, в среднем рост составил на 2015 год -</w:t>
      </w:r>
      <w:r w:rsidRPr="003E2004">
        <w:rPr>
          <w:sz w:val="28"/>
          <w:szCs w:val="28"/>
        </w:rPr>
        <w:t>5,1%.</w:t>
      </w:r>
    </w:p>
    <w:p w:rsidR="002A19B3" w:rsidRDefault="002A19B3" w:rsidP="002A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Объем бюджетных ассигнований муниципального дорожного фонда на 2015 год предусмотрен в размере 445,9 тыс. рублей согласно муниципальной </w:t>
      </w:r>
      <w:r w:rsidRPr="00445E13">
        <w:rPr>
          <w:sz w:val="28"/>
          <w:szCs w:val="28"/>
        </w:rPr>
        <w:t>программе 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</w:r>
      <w:r>
        <w:rPr>
          <w:sz w:val="28"/>
          <w:szCs w:val="28"/>
        </w:rPr>
        <w:t>.</w:t>
      </w:r>
    </w:p>
    <w:p w:rsidR="005C381F" w:rsidRDefault="002A19B3" w:rsidP="005C3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В соответствии с Бюджетным кодексом Российской Федерации установлен предельный объем муниципального внутреннего долга муниципального образования на 1 января 2016 года в сумме- 600,0 тыс. рублей. </w:t>
      </w:r>
    </w:p>
    <w:p w:rsidR="005C381F" w:rsidRPr="005C381F" w:rsidRDefault="005C381F" w:rsidP="005C381F">
      <w:pPr>
        <w:jc w:val="both"/>
        <w:rPr>
          <w:sz w:val="28"/>
          <w:szCs w:val="28"/>
        </w:rPr>
      </w:pPr>
    </w:p>
    <w:p w:rsidR="005C381F" w:rsidRPr="005C381F" w:rsidRDefault="005C381F" w:rsidP="005C381F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5C381F">
        <w:rPr>
          <w:b/>
          <w:sz w:val="32"/>
          <w:szCs w:val="32"/>
        </w:rPr>
        <w:t>Основные</w:t>
      </w:r>
    </w:p>
    <w:p w:rsidR="005C381F" w:rsidRPr="005C381F" w:rsidRDefault="005C381F" w:rsidP="005C381F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5C381F">
        <w:rPr>
          <w:b/>
          <w:sz w:val="32"/>
          <w:szCs w:val="32"/>
        </w:rPr>
        <w:t>направления бюджетной и налоговой политики</w:t>
      </w:r>
    </w:p>
    <w:p w:rsidR="005C381F" w:rsidRPr="005C381F" w:rsidRDefault="005C381F" w:rsidP="005C381F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5C381F">
        <w:rPr>
          <w:b/>
          <w:sz w:val="32"/>
          <w:szCs w:val="32"/>
        </w:rPr>
        <w:t>Кочетновского муниципального образования на 2015 год и на налоговый период 2016-2017 годов.</w:t>
      </w:r>
    </w:p>
    <w:p w:rsidR="005C381F" w:rsidRPr="005C381F" w:rsidRDefault="005C381F" w:rsidP="005C381F">
      <w:pPr>
        <w:widowControl/>
        <w:autoSpaceDE/>
        <w:autoSpaceDN/>
        <w:adjustRightInd/>
        <w:spacing w:before="400"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Основные направления бюджетной и налоговой политики на 2015 год сформированы в соответствии с бюджетным кодексом РФ.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Бюджетная и налоговая политика Кочетновского</w:t>
      </w:r>
      <w:r w:rsidRPr="005C381F">
        <w:rPr>
          <w:b/>
          <w:sz w:val="32"/>
          <w:szCs w:val="32"/>
        </w:rPr>
        <w:t xml:space="preserve"> </w:t>
      </w:r>
      <w:r w:rsidRPr="005C381F">
        <w:rPr>
          <w:sz w:val="28"/>
          <w:szCs w:val="28"/>
        </w:rPr>
        <w:t>муниципального образования ориентирована на реализацию основных задач затрагивающих интересы, права и повышение   качества жизни населения Кочетновского муниципального образования.</w:t>
      </w:r>
    </w:p>
    <w:p w:rsidR="005C381F" w:rsidRPr="005C381F" w:rsidRDefault="005C381F" w:rsidP="005C381F">
      <w:pPr>
        <w:widowControl/>
        <w:autoSpaceDE/>
        <w:autoSpaceDN/>
        <w:adjustRightInd/>
        <w:spacing w:before="240" w:after="240"/>
        <w:jc w:val="center"/>
        <w:rPr>
          <w:b/>
          <w:i/>
          <w:sz w:val="28"/>
          <w:szCs w:val="28"/>
          <w:u w:val="single"/>
        </w:rPr>
      </w:pPr>
      <w:r w:rsidRPr="005C381F">
        <w:rPr>
          <w:b/>
          <w:i/>
          <w:sz w:val="28"/>
          <w:szCs w:val="28"/>
          <w:u w:val="single"/>
        </w:rPr>
        <w:t>Налоговая политика.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 xml:space="preserve">Налоговая политика на 2015 год и среднесрочные перспективы на 2016-2017 годы будут направлены на создание положительных темпов экономического развития муниципального образования. Будет проводиться работа по снижению масштабов уклонения плательщиков от налогообложения, усилится </w:t>
      </w:r>
      <w:proofErr w:type="gramStart"/>
      <w:r w:rsidRPr="005C381F">
        <w:rPr>
          <w:sz w:val="28"/>
          <w:szCs w:val="28"/>
        </w:rPr>
        <w:t>контроль за</w:t>
      </w:r>
      <w:proofErr w:type="gramEnd"/>
      <w:r w:rsidRPr="005C381F">
        <w:rPr>
          <w:sz w:val="28"/>
          <w:szCs w:val="28"/>
        </w:rPr>
        <w:t xml:space="preserve"> сбором налогов в бюджет муниципального образования. Особое внимание будет уделяться уплате текущих платежей, проведению целенаправленной работы с недоимщиками по погашению задолженности по налогам, пени.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lastRenderedPageBreak/>
        <w:t xml:space="preserve">Определенная работа будет проводиться по обеспечению эффективности увеличения арендной платы, кроме </w:t>
      </w:r>
      <w:proofErr w:type="gramStart"/>
      <w:r w:rsidRPr="005C381F">
        <w:rPr>
          <w:sz w:val="28"/>
          <w:szCs w:val="28"/>
        </w:rPr>
        <w:t>того</w:t>
      </w:r>
      <w:proofErr w:type="gramEnd"/>
      <w:r w:rsidRPr="005C381F">
        <w:rPr>
          <w:sz w:val="28"/>
          <w:szCs w:val="28"/>
        </w:rPr>
        <w:t xml:space="preserve"> планируются доходы от продажи земельных участков.</w:t>
      </w:r>
    </w:p>
    <w:p w:rsidR="005C381F" w:rsidRPr="005C381F" w:rsidRDefault="005C381F" w:rsidP="005C381F">
      <w:pPr>
        <w:widowControl/>
        <w:autoSpaceDE/>
        <w:autoSpaceDN/>
        <w:adjustRightInd/>
        <w:spacing w:before="240" w:after="240"/>
        <w:jc w:val="center"/>
        <w:rPr>
          <w:b/>
          <w:sz w:val="28"/>
          <w:szCs w:val="28"/>
          <w:u w:val="single"/>
        </w:rPr>
      </w:pPr>
      <w:r w:rsidRPr="005C381F">
        <w:rPr>
          <w:b/>
          <w:sz w:val="28"/>
          <w:szCs w:val="28"/>
          <w:u w:val="single"/>
        </w:rPr>
        <w:t>Бюджетная политика.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Основной задачей бюджетной политики является повышение качества бюджетных услуг и рациональное использование бюджетных расходов за счет: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 соответствия расходных обязательств реальным доходам;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 xml:space="preserve">- усиление </w:t>
      </w:r>
      <w:proofErr w:type="gramStart"/>
      <w:r w:rsidRPr="005C381F">
        <w:rPr>
          <w:sz w:val="28"/>
          <w:szCs w:val="28"/>
        </w:rPr>
        <w:t>контроля за</w:t>
      </w:r>
      <w:proofErr w:type="gramEnd"/>
      <w:r w:rsidRPr="005C381F">
        <w:rPr>
          <w:sz w:val="28"/>
          <w:szCs w:val="28"/>
        </w:rPr>
        <w:t xml:space="preserve"> исполнением доходной и расходной части бюджета;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 принятие оптимальных обязательств;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 ограничение принятия новых расходных обязательств.</w:t>
      </w:r>
    </w:p>
    <w:p w:rsidR="005C381F" w:rsidRPr="005C381F" w:rsidRDefault="005C381F" w:rsidP="005C381F">
      <w:pPr>
        <w:widowControl/>
        <w:autoSpaceDE/>
        <w:autoSpaceDN/>
        <w:adjustRightInd/>
        <w:spacing w:before="120" w:after="120"/>
        <w:ind w:firstLine="709"/>
        <w:jc w:val="both"/>
        <w:rPr>
          <w:b/>
          <w:sz w:val="28"/>
          <w:szCs w:val="28"/>
        </w:rPr>
      </w:pPr>
      <w:r w:rsidRPr="005C381F">
        <w:rPr>
          <w:b/>
          <w:sz w:val="28"/>
          <w:szCs w:val="28"/>
        </w:rPr>
        <w:t>Основными направлениями бюджетных расходов будут: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 своевременная выплата заработной платы;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-своевременное перечисление страховых взносов на обязательное медицинское и обязательное пенсионное страхование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 благоустройство рабочего поселка и сел, находящихся на территории муниципального образования;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 обеспечение целевого и эффективного использования бюджетных средств по осуществлению переданных полномочий в соответствии с действующим законодательством.</w:t>
      </w:r>
    </w:p>
    <w:p w:rsidR="005C381F" w:rsidRPr="005C381F" w:rsidRDefault="005C381F" w:rsidP="005C381F">
      <w:pPr>
        <w:widowControl/>
        <w:autoSpaceDE/>
        <w:autoSpaceDN/>
        <w:adjustRightInd/>
        <w:spacing w:before="120" w:after="120"/>
        <w:ind w:firstLine="709"/>
        <w:jc w:val="both"/>
        <w:rPr>
          <w:b/>
          <w:sz w:val="28"/>
          <w:szCs w:val="28"/>
        </w:rPr>
      </w:pPr>
      <w:r w:rsidRPr="005C381F">
        <w:rPr>
          <w:b/>
          <w:sz w:val="28"/>
          <w:szCs w:val="28"/>
        </w:rPr>
        <w:t xml:space="preserve">Бюджетная политика направлена </w:t>
      </w:r>
      <w:proofErr w:type="gramStart"/>
      <w:r w:rsidRPr="005C381F">
        <w:rPr>
          <w:b/>
          <w:sz w:val="28"/>
          <w:szCs w:val="28"/>
        </w:rPr>
        <w:t>на</w:t>
      </w:r>
      <w:proofErr w:type="gramEnd"/>
      <w:r w:rsidRPr="005C381F">
        <w:rPr>
          <w:b/>
          <w:sz w:val="28"/>
          <w:szCs w:val="28"/>
        </w:rPr>
        <w:t>: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 исполнение бюджета муниципального образования  на основе кассового плана;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 принятие бюджетных обязатель</w:t>
      </w:r>
      <w:proofErr w:type="gramStart"/>
      <w:r w:rsidRPr="005C381F">
        <w:rPr>
          <w:sz w:val="28"/>
          <w:szCs w:val="28"/>
        </w:rPr>
        <w:t>ств  в  пр</w:t>
      </w:r>
      <w:proofErr w:type="gramEnd"/>
      <w:r w:rsidRPr="005C381F">
        <w:rPr>
          <w:sz w:val="28"/>
          <w:szCs w:val="28"/>
        </w:rPr>
        <w:t>еделах доведенных лимитов;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 xml:space="preserve">- осуществление </w:t>
      </w:r>
      <w:proofErr w:type="gramStart"/>
      <w:r w:rsidRPr="005C381F">
        <w:rPr>
          <w:sz w:val="28"/>
          <w:szCs w:val="28"/>
        </w:rPr>
        <w:t>контроля за</w:t>
      </w:r>
      <w:proofErr w:type="gramEnd"/>
      <w:r w:rsidRPr="005C381F">
        <w:rPr>
          <w:sz w:val="28"/>
          <w:szCs w:val="28"/>
        </w:rPr>
        <w:t xml:space="preserve"> отсутствием кредиторской задолженности по принятым обязательствам, в первую очередь по заработной плате;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 xml:space="preserve">- </w:t>
      </w:r>
      <w:proofErr w:type="gramStart"/>
      <w:r w:rsidRPr="005C381F">
        <w:rPr>
          <w:sz w:val="28"/>
          <w:szCs w:val="28"/>
        </w:rPr>
        <w:t>контроль за</w:t>
      </w:r>
      <w:proofErr w:type="gramEnd"/>
      <w:r w:rsidRPr="005C381F">
        <w:rPr>
          <w:sz w:val="28"/>
          <w:szCs w:val="28"/>
        </w:rPr>
        <w:t xml:space="preserve"> размещением заказов и исполнением контрактов, заключенных по итогам размещений;</w:t>
      </w:r>
    </w:p>
    <w:p w:rsidR="005C381F" w:rsidRPr="005C381F" w:rsidRDefault="005C381F" w:rsidP="005C381F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C381F">
        <w:rPr>
          <w:sz w:val="28"/>
          <w:szCs w:val="28"/>
        </w:rPr>
        <w:t>-  развитие информационно- аналитической системы.</w:t>
      </w:r>
    </w:p>
    <w:p w:rsidR="005C381F" w:rsidRPr="005C381F" w:rsidRDefault="005C381F" w:rsidP="005C381F">
      <w:pPr>
        <w:widowControl/>
        <w:autoSpaceDE/>
        <w:autoSpaceDN/>
        <w:adjustRightInd/>
        <w:rPr>
          <w:sz w:val="28"/>
          <w:szCs w:val="28"/>
        </w:rPr>
      </w:pPr>
    </w:p>
    <w:p w:rsidR="005C381F" w:rsidRPr="005C381F" w:rsidRDefault="005C381F" w:rsidP="005C381F">
      <w:pPr>
        <w:widowControl/>
        <w:autoSpaceDE/>
        <w:autoSpaceDN/>
        <w:adjustRightInd/>
        <w:rPr>
          <w:sz w:val="28"/>
          <w:szCs w:val="28"/>
        </w:rPr>
      </w:pPr>
    </w:p>
    <w:p w:rsidR="005C381F" w:rsidRPr="005C381F" w:rsidRDefault="005C381F" w:rsidP="005C381F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5C381F">
        <w:rPr>
          <w:b/>
          <w:sz w:val="28"/>
          <w:szCs w:val="28"/>
        </w:rPr>
        <w:t xml:space="preserve">Глава Кочетновского </w:t>
      </w:r>
    </w:p>
    <w:p w:rsidR="005C381F" w:rsidRPr="005C381F" w:rsidRDefault="005C381F" w:rsidP="005C381F">
      <w:pPr>
        <w:widowControl/>
        <w:autoSpaceDE/>
        <w:autoSpaceDN/>
        <w:adjustRightInd/>
        <w:jc w:val="both"/>
        <w:rPr>
          <w:b/>
          <w:sz w:val="28"/>
          <w:szCs w:val="28"/>
        </w:rPr>
      </w:pPr>
      <w:r w:rsidRPr="005C381F">
        <w:rPr>
          <w:b/>
          <w:sz w:val="28"/>
          <w:szCs w:val="28"/>
        </w:rPr>
        <w:t xml:space="preserve">муниципального образования                                   </w:t>
      </w:r>
      <w:r>
        <w:rPr>
          <w:b/>
          <w:sz w:val="28"/>
          <w:szCs w:val="28"/>
        </w:rPr>
        <w:t xml:space="preserve">        </w:t>
      </w:r>
      <w:r w:rsidRPr="005C381F">
        <w:rPr>
          <w:b/>
          <w:sz w:val="28"/>
          <w:szCs w:val="28"/>
        </w:rPr>
        <w:t xml:space="preserve">   В. И. Петровичев </w:t>
      </w:r>
    </w:p>
    <w:p w:rsidR="005C381F" w:rsidRPr="005C381F" w:rsidRDefault="005C381F" w:rsidP="005C381F">
      <w:pPr>
        <w:widowControl/>
        <w:autoSpaceDE/>
        <w:autoSpaceDN/>
        <w:adjustRightInd/>
        <w:rPr>
          <w:sz w:val="28"/>
          <w:szCs w:val="28"/>
        </w:rPr>
      </w:pPr>
    </w:p>
    <w:p w:rsidR="005C381F" w:rsidRPr="005C381F" w:rsidRDefault="005C381F" w:rsidP="005C381F">
      <w:pPr>
        <w:widowControl/>
        <w:autoSpaceDE/>
        <w:autoSpaceDN/>
        <w:adjustRightInd/>
        <w:rPr>
          <w:sz w:val="28"/>
          <w:szCs w:val="28"/>
        </w:rPr>
      </w:pPr>
    </w:p>
    <w:p w:rsidR="005C381F" w:rsidRPr="005C381F" w:rsidRDefault="005C381F" w:rsidP="005C381F">
      <w:pPr>
        <w:widowControl/>
        <w:autoSpaceDE/>
        <w:autoSpaceDN/>
        <w:adjustRightInd/>
        <w:rPr>
          <w:sz w:val="28"/>
          <w:szCs w:val="28"/>
        </w:rPr>
      </w:pPr>
    </w:p>
    <w:p w:rsidR="005C381F" w:rsidRPr="005C381F" w:rsidRDefault="005C381F" w:rsidP="005C381F">
      <w:pPr>
        <w:widowControl/>
        <w:autoSpaceDE/>
        <w:autoSpaceDN/>
        <w:adjustRightInd/>
        <w:rPr>
          <w:sz w:val="28"/>
          <w:szCs w:val="28"/>
        </w:rPr>
      </w:pPr>
    </w:p>
    <w:p w:rsidR="005C381F" w:rsidRPr="005C381F" w:rsidRDefault="005C381F" w:rsidP="005C381F">
      <w:pPr>
        <w:widowControl/>
        <w:autoSpaceDE/>
        <w:autoSpaceDN/>
        <w:adjustRightInd/>
        <w:rPr>
          <w:sz w:val="28"/>
          <w:szCs w:val="28"/>
        </w:rPr>
      </w:pPr>
    </w:p>
    <w:p w:rsidR="005C381F" w:rsidRPr="005C381F" w:rsidRDefault="005C381F" w:rsidP="005C381F">
      <w:pPr>
        <w:widowControl/>
        <w:autoSpaceDE/>
        <w:autoSpaceDN/>
        <w:adjustRightInd/>
        <w:rPr>
          <w:sz w:val="28"/>
          <w:szCs w:val="28"/>
        </w:rPr>
      </w:pPr>
    </w:p>
    <w:p w:rsidR="005C381F" w:rsidRPr="005C381F" w:rsidRDefault="005C381F" w:rsidP="005C381F">
      <w:pPr>
        <w:widowControl/>
        <w:autoSpaceDE/>
        <w:autoSpaceDN/>
        <w:adjustRightInd/>
        <w:rPr>
          <w:sz w:val="24"/>
          <w:szCs w:val="24"/>
        </w:rPr>
      </w:pPr>
    </w:p>
    <w:p w:rsidR="005C381F" w:rsidRPr="005C381F" w:rsidRDefault="005C381F" w:rsidP="005C381F">
      <w:pPr>
        <w:widowControl/>
        <w:autoSpaceDE/>
        <w:autoSpaceDN/>
        <w:adjustRightInd/>
        <w:rPr>
          <w:sz w:val="24"/>
          <w:szCs w:val="24"/>
        </w:rPr>
      </w:pPr>
    </w:p>
    <w:p w:rsidR="00331A00" w:rsidRDefault="00331A00" w:rsidP="00331A00">
      <w:r>
        <w:lastRenderedPageBreak/>
        <w:t xml:space="preserve">                                                 </w:t>
      </w:r>
    </w:p>
    <w:sectPr w:rsidR="00331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3E"/>
    <w:rsid w:val="000609EB"/>
    <w:rsid w:val="002A19B3"/>
    <w:rsid w:val="00331A00"/>
    <w:rsid w:val="0040459B"/>
    <w:rsid w:val="00446D82"/>
    <w:rsid w:val="00452EDF"/>
    <w:rsid w:val="005C381F"/>
    <w:rsid w:val="006F255F"/>
    <w:rsid w:val="00784F11"/>
    <w:rsid w:val="007A018B"/>
    <w:rsid w:val="008A3842"/>
    <w:rsid w:val="008B6F15"/>
    <w:rsid w:val="00A3095B"/>
    <w:rsid w:val="00A91C3E"/>
    <w:rsid w:val="00E40C24"/>
    <w:rsid w:val="00EA53F9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1A00"/>
    <w:pPr>
      <w:keepNext/>
      <w:widowControl/>
      <w:autoSpaceDE/>
      <w:autoSpaceDN/>
      <w:adjustRightInd/>
      <w:jc w:val="center"/>
      <w:outlineLvl w:val="1"/>
    </w:pPr>
    <w:rPr>
      <w:b/>
      <w:bCs/>
      <w:sz w:val="1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1A00"/>
    <w:pPr>
      <w:keepNext/>
      <w:widowControl/>
      <w:autoSpaceDE/>
      <w:autoSpaceDN/>
      <w:adjustRightInd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331A00"/>
    <w:pPr>
      <w:keepNext/>
      <w:widowControl/>
      <w:autoSpaceDE/>
      <w:autoSpaceDN/>
      <w:adjustRightInd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60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31A00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1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31A0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1"/>
    <w:semiHidden/>
    <w:unhideWhenUsed/>
    <w:rsid w:val="00331A00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0"/>
    <w:semiHidden/>
    <w:rsid w:val="0033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link w:val="a7"/>
    <w:semiHidden/>
    <w:locked/>
    <w:rsid w:val="00331A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uiPriority w:val="99"/>
    <w:semiHidden/>
    <w:locked/>
    <w:rsid w:val="00331A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1A00"/>
    <w:pPr>
      <w:keepNext/>
      <w:widowControl/>
      <w:autoSpaceDE/>
      <w:autoSpaceDN/>
      <w:adjustRightInd/>
      <w:jc w:val="center"/>
      <w:outlineLvl w:val="1"/>
    </w:pPr>
    <w:rPr>
      <w:b/>
      <w:bCs/>
      <w:sz w:val="1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1A00"/>
    <w:pPr>
      <w:keepNext/>
      <w:widowControl/>
      <w:autoSpaceDE/>
      <w:autoSpaceDN/>
      <w:adjustRightInd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331A00"/>
    <w:pPr>
      <w:keepNext/>
      <w:widowControl/>
      <w:autoSpaceDE/>
      <w:autoSpaceDN/>
      <w:adjustRightInd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60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31A00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1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31A0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1"/>
    <w:semiHidden/>
    <w:unhideWhenUsed/>
    <w:rsid w:val="00331A00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0"/>
    <w:semiHidden/>
    <w:rsid w:val="0033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link w:val="a7"/>
    <w:semiHidden/>
    <w:locked/>
    <w:rsid w:val="00331A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uiPriority w:val="99"/>
    <w:semiHidden/>
    <w:locked/>
    <w:rsid w:val="00331A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4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E894B-9F84-4E8D-A208-B3C54572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5116</Words>
  <Characters>29165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10</cp:revision>
  <cp:lastPrinted>2014-12-01T12:32:00Z</cp:lastPrinted>
  <dcterms:created xsi:type="dcterms:W3CDTF">2013-11-27T04:54:00Z</dcterms:created>
  <dcterms:modified xsi:type="dcterms:W3CDTF">2014-12-01T12:36:00Z</dcterms:modified>
</cp:coreProperties>
</file>